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41FC56" w14:textId="77777777" w:rsidR="00BD2489" w:rsidRDefault="00BD2489" w:rsidP="00BD24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</w:p>
    <w:p w14:paraId="637A38F8" w14:textId="77777777" w:rsidR="00BD2489" w:rsidRDefault="00BD2489" w:rsidP="00BD24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проекту постановления Правительства Камчатского края </w:t>
      </w:r>
    </w:p>
    <w:p w14:paraId="62E8781B" w14:textId="77777777" w:rsidR="00BD2489" w:rsidRDefault="00BD2489" w:rsidP="00BD24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утверждении Территориальной программы государственных гарантий </w:t>
      </w:r>
    </w:p>
    <w:p w14:paraId="0B5480E0" w14:textId="77777777" w:rsidR="00BD2489" w:rsidRDefault="00BD2489" w:rsidP="00BD24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бесплатного оказания гражданам медицинской помощи на территории  </w:t>
      </w:r>
    </w:p>
    <w:p w14:paraId="43E0B56A" w14:textId="77777777" w:rsidR="00BD2489" w:rsidRDefault="00BD2489" w:rsidP="00BD248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Камчатского края на 202</w:t>
      </w:r>
      <w:r w:rsidR="0032583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32583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32583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годов»</w:t>
      </w:r>
    </w:p>
    <w:p w14:paraId="1E9C8B83" w14:textId="77777777" w:rsidR="00BD2489" w:rsidRDefault="00BD2489" w:rsidP="00BD2489">
      <w:pPr>
        <w:pStyle w:val="a3"/>
        <w:jc w:val="center"/>
        <w:rPr>
          <w:szCs w:val="28"/>
        </w:rPr>
      </w:pPr>
    </w:p>
    <w:p w14:paraId="76A0D88F" w14:textId="77777777" w:rsidR="00BD2489" w:rsidRDefault="00BD2489" w:rsidP="00BD2489">
      <w:pPr>
        <w:pStyle w:val="a3"/>
        <w:ind w:firstLine="708"/>
      </w:pPr>
      <w:r>
        <w:t xml:space="preserve">Проект постановления Правительства Камчатского края разработан в целях обеспечения конституционных прав граждан Российской Федерации на получение бесплатной медицинской помощи в Камчатском крае, в соответствии с Федеральным законом от 21.11.2011 № 323-ФЗ «Об основах охраны здоровья граждан в Российской Федерации», Федеральным законом от 29.11.2010 № 326-ФЗ «Об обязательном медицинском страховании в </w:t>
      </w:r>
      <w:r w:rsidRPr="004A415A">
        <w:t xml:space="preserve">Российской Федерации», </w:t>
      </w:r>
      <w:r w:rsidR="00A116D6" w:rsidRPr="00061301">
        <w:t xml:space="preserve">Проектом </w:t>
      </w:r>
      <w:r w:rsidRPr="00061301">
        <w:t>постановлени</w:t>
      </w:r>
      <w:r w:rsidR="00A116D6" w:rsidRPr="00061301">
        <w:t>я</w:t>
      </w:r>
      <w:r w:rsidRPr="004A415A">
        <w:t xml:space="preserve"> Правительства Российской Федерации «О</w:t>
      </w:r>
      <w:r>
        <w:t xml:space="preserve"> программе государственных гарантий бесплатного оказания гражданам медицинской помощи на 20</w:t>
      </w:r>
      <w:r w:rsidR="00942445">
        <w:t>2</w:t>
      </w:r>
      <w:r w:rsidR="00325836">
        <w:t>3</w:t>
      </w:r>
      <w:r>
        <w:t xml:space="preserve"> год и на плановый период 202</w:t>
      </w:r>
      <w:r w:rsidR="00325836">
        <w:t>4</w:t>
      </w:r>
      <w:r>
        <w:t xml:space="preserve"> и 202</w:t>
      </w:r>
      <w:r w:rsidR="00325836">
        <w:t>5</w:t>
      </w:r>
      <w:r>
        <w:t xml:space="preserve"> годов» (далее – </w:t>
      </w:r>
      <w:r w:rsidR="00325836">
        <w:t>Программа)</w:t>
      </w:r>
      <w:r>
        <w:t>.</w:t>
      </w:r>
    </w:p>
    <w:p w14:paraId="13A0DA17" w14:textId="77777777" w:rsidR="00DB39E6" w:rsidRPr="00DB39E6" w:rsidRDefault="00DB39E6" w:rsidP="00DB39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B39E6">
        <w:rPr>
          <w:rFonts w:ascii="Times New Roman" w:eastAsia="Times New Roman" w:hAnsi="Times New Roman" w:cs="Times New Roman"/>
          <w:sz w:val="28"/>
          <w:szCs w:val="20"/>
          <w:lang w:eastAsia="ru-RU"/>
        </w:rPr>
        <w:t>Обязанность органов исполнительной власти Российской Федерации утверждать территориальные программы государственных гарантий бесплатного оказания гражданам медицинской помощи, включающие в себя территориальные программы обязательного медицинского страхования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25478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 Федеральной программой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установлена статьей 81 Федерального закона от </w:t>
      </w:r>
      <w:r w:rsidRPr="00DB39E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21.11.2011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Pr="00DB39E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323-ФЗ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Pr="00DB39E6">
        <w:rPr>
          <w:rFonts w:ascii="Times New Roman" w:eastAsia="Times New Roman" w:hAnsi="Times New Roman" w:cs="Times New Roman"/>
          <w:sz w:val="28"/>
          <w:szCs w:val="20"/>
          <w:lang w:eastAsia="ru-RU"/>
        </w:rPr>
        <w:t>Об основах охраны здоровья граждан в Российской Федерации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».</w:t>
      </w:r>
    </w:p>
    <w:p w14:paraId="1CDB6CD0" w14:textId="77777777" w:rsidR="00BD2489" w:rsidRDefault="00BD2489" w:rsidP="00BD2489">
      <w:pPr>
        <w:pStyle w:val="a3"/>
        <w:ind w:firstLine="708"/>
        <w:rPr>
          <w:iCs/>
          <w:color w:val="000000"/>
          <w:szCs w:val="28"/>
        </w:rPr>
      </w:pPr>
      <w:r>
        <w:t>Территориальная программа государственных гарантий бесплатного оказания гражданам медицинской помощи на территории Камчатского края на 202</w:t>
      </w:r>
      <w:r w:rsidR="00325836">
        <w:t>3</w:t>
      </w:r>
      <w:r>
        <w:t xml:space="preserve"> год и на плановый период 202</w:t>
      </w:r>
      <w:r w:rsidR="00325836">
        <w:t>4</w:t>
      </w:r>
      <w:r>
        <w:t xml:space="preserve"> и 202</w:t>
      </w:r>
      <w:r w:rsidR="00325836">
        <w:t>5</w:t>
      </w:r>
      <w:r>
        <w:t xml:space="preserve"> годов (далее - Территориальная программа) устанавливает перечень видов, форм и условий оказываемой бесплатно медицинской помощи, перечень заболеваний и состояний, оказание медицинской помощи при которых осуществляется бесплатно,</w:t>
      </w:r>
      <w:r w:rsidR="00F94FEA">
        <w:t xml:space="preserve"> перечень медицинских организаций, оказывающих медицинскую помощь в рамках Территориальной программы, </w:t>
      </w:r>
      <w:r>
        <w:t xml:space="preserve">средние нормативы объема медицинской помощи, средние нормативы финансовых затрат на единицу объема медицинской помощи, средние подушевые нормативы финансирования, порядок </w:t>
      </w:r>
      <w:r w:rsidR="005B3788">
        <w:t>формирования,</w:t>
      </w:r>
      <w:r>
        <w:t xml:space="preserve"> структуру тарифов на </w:t>
      </w:r>
      <w:r w:rsidR="005B3788">
        <w:t xml:space="preserve">оплату </w:t>
      </w:r>
      <w:r>
        <w:t>медицинск</w:t>
      </w:r>
      <w:r w:rsidR="005B3788">
        <w:t>ой</w:t>
      </w:r>
      <w:r>
        <w:t xml:space="preserve"> помо</w:t>
      </w:r>
      <w:r w:rsidR="005B3788">
        <w:t>щи</w:t>
      </w:r>
      <w:r>
        <w:t xml:space="preserve"> и способы ее оплаты, порядок и условия предоставления медицинской помощи, критерии доступности и качества медицинской помощи</w:t>
      </w:r>
      <w:r>
        <w:rPr>
          <w:iCs/>
          <w:color w:val="000000"/>
          <w:szCs w:val="28"/>
        </w:rPr>
        <w:t>.</w:t>
      </w:r>
    </w:p>
    <w:p w14:paraId="28EA33D7" w14:textId="77777777" w:rsidR="00BD2489" w:rsidRDefault="00BD2489" w:rsidP="00BD2489">
      <w:pPr>
        <w:pStyle w:val="a3"/>
        <w:ind w:firstLine="708"/>
      </w:pPr>
      <w:r>
        <w:t>Объемы медицинской помощи по Территориальной программе на 202</w:t>
      </w:r>
      <w:r w:rsidR="00325836">
        <w:t>3</w:t>
      </w:r>
      <w:r>
        <w:t xml:space="preserve"> год и на плановый период 202</w:t>
      </w:r>
      <w:r w:rsidR="00325836">
        <w:t>4</w:t>
      </w:r>
      <w:r>
        <w:t xml:space="preserve"> и 202</w:t>
      </w:r>
      <w:r w:rsidR="00325836">
        <w:t>5</w:t>
      </w:r>
      <w:r>
        <w:t xml:space="preserve"> годов рассчитаны на население Камчатского края в соответствии с данными о численности населения </w:t>
      </w:r>
      <w:r w:rsidR="00325836">
        <w:t xml:space="preserve">(на 1 января) </w:t>
      </w:r>
      <w:r>
        <w:t xml:space="preserve">по </w:t>
      </w:r>
      <w:r w:rsidR="00325836">
        <w:t xml:space="preserve">базовому варианту уточненного </w:t>
      </w:r>
      <w:r>
        <w:t>прогноз</w:t>
      </w:r>
      <w:r w:rsidR="00325836">
        <w:t>а</w:t>
      </w:r>
      <w:r>
        <w:t xml:space="preserve"> социально-экономического развития Камчатского края </w:t>
      </w:r>
      <w:r w:rsidR="00325836">
        <w:t>на</w:t>
      </w:r>
      <w:r>
        <w:t xml:space="preserve"> 202</w:t>
      </w:r>
      <w:r w:rsidR="00325836">
        <w:t>3</w:t>
      </w:r>
      <w:r>
        <w:t xml:space="preserve"> год </w:t>
      </w:r>
      <w:r w:rsidR="00325836">
        <w:t xml:space="preserve">309 935 </w:t>
      </w:r>
      <w:r>
        <w:t>человек, в 202</w:t>
      </w:r>
      <w:r w:rsidR="00325836">
        <w:t>4</w:t>
      </w:r>
      <w:r>
        <w:t xml:space="preserve"> году </w:t>
      </w:r>
      <w:r w:rsidR="00325836">
        <w:t>– 308 485 чел</w:t>
      </w:r>
      <w:r>
        <w:t>овек, в 202</w:t>
      </w:r>
      <w:r w:rsidR="00325836">
        <w:t>5</w:t>
      </w:r>
      <w:r>
        <w:t xml:space="preserve"> году </w:t>
      </w:r>
      <w:r w:rsidR="00325836">
        <w:t xml:space="preserve">– 307 965 </w:t>
      </w:r>
      <w:r>
        <w:t xml:space="preserve">человек, в том числе по Территориальной программе </w:t>
      </w:r>
      <w:r w:rsidR="003F4C16">
        <w:t xml:space="preserve">обязательного медицинского страхования (далее – Территориальная программа </w:t>
      </w:r>
      <w:r>
        <w:t>ОМС</w:t>
      </w:r>
      <w:r w:rsidR="003F4C16">
        <w:t>)</w:t>
      </w:r>
      <w:r>
        <w:t xml:space="preserve"> на </w:t>
      </w:r>
      <w:r w:rsidR="00F94FEA">
        <w:t>2</w:t>
      </w:r>
      <w:r w:rsidR="00325836">
        <w:t>95 521</w:t>
      </w:r>
      <w:r>
        <w:t xml:space="preserve"> застрахованных лиц. </w:t>
      </w:r>
    </w:p>
    <w:p w14:paraId="3BD39580" w14:textId="237AFCE6" w:rsidR="00B77CA9" w:rsidRDefault="00DE7FDC" w:rsidP="00BD2489">
      <w:pPr>
        <w:pStyle w:val="a3"/>
        <w:ind w:firstLine="708"/>
      </w:pPr>
      <w:r>
        <w:t>В приложение 1 к Территориальной программе приводится перечень медицинских организаций, включенных для ее реализации</w:t>
      </w:r>
      <w:r w:rsidR="00685B4A">
        <w:t xml:space="preserve"> в 2023 году</w:t>
      </w:r>
      <w:r>
        <w:t xml:space="preserve">, и </w:t>
      </w:r>
      <w:r>
        <w:lastRenderedPageBreak/>
        <w:t xml:space="preserve">состоящий из </w:t>
      </w:r>
      <w:r w:rsidR="00F94FEA">
        <w:t>67</w:t>
      </w:r>
      <w:r w:rsidR="00C251AC">
        <w:t xml:space="preserve"> медицинских организаций, </w:t>
      </w:r>
      <w:r>
        <w:t xml:space="preserve">включая </w:t>
      </w:r>
      <w:r w:rsidR="00685B4A">
        <w:t xml:space="preserve">59 </w:t>
      </w:r>
      <w:r>
        <w:t>медицински</w:t>
      </w:r>
      <w:r w:rsidR="00685B4A">
        <w:t>х</w:t>
      </w:r>
      <w:r>
        <w:t xml:space="preserve"> организаци</w:t>
      </w:r>
      <w:r w:rsidR="00685B4A">
        <w:t>й</w:t>
      </w:r>
      <w:r>
        <w:t>, зая</w:t>
      </w:r>
      <w:r w:rsidR="00685B4A">
        <w:t xml:space="preserve">вившихся для включения в реестр медицинских организаций, участвующих в реализации Территориальной программы ОМС. Из включенных в перечень медицинских организаций </w:t>
      </w:r>
      <w:r w:rsidR="00C251AC">
        <w:t>46 медицинских организаций подведомственны Министерству здравоохранения Камчатского края</w:t>
      </w:r>
      <w:r w:rsidR="00685B4A">
        <w:t>, 38 из которых участвуют в реализации Территориальной программы ОМС</w:t>
      </w:r>
      <w:r w:rsidR="00C251AC">
        <w:t xml:space="preserve">. </w:t>
      </w:r>
      <w:r w:rsidR="00685B4A">
        <w:t>Также на участие в Территориальной программе ОМС заявлено</w:t>
      </w:r>
      <w:r w:rsidR="00B77CA9">
        <w:t xml:space="preserve"> </w:t>
      </w:r>
      <w:r w:rsidR="00685B4A">
        <w:t xml:space="preserve">15 медицинских организаций </w:t>
      </w:r>
      <w:r w:rsidR="00B77CA9">
        <w:t>ч</w:t>
      </w:r>
      <w:r w:rsidR="00F15757">
        <w:t>астн</w:t>
      </w:r>
      <w:r w:rsidR="00685B4A">
        <w:t>ой</w:t>
      </w:r>
      <w:r w:rsidR="00F15757">
        <w:t xml:space="preserve"> формы собственности, из которых </w:t>
      </w:r>
      <w:r w:rsidR="005B3289">
        <w:t>9</w:t>
      </w:r>
      <w:r w:rsidR="00CB4FC7">
        <w:t xml:space="preserve"> </w:t>
      </w:r>
      <w:r w:rsidR="00F15757">
        <w:t xml:space="preserve">находятся за пределами Камчатского края. Кроме того, к участию в реализации Территориальной программы </w:t>
      </w:r>
      <w:r w:rsidR="00B77CA9">
        <w:t xml:space="preserve">ОМС </w:t>
      </w:r>
      <w:r w:rsidR="00F15757">
        <w:t>на 202</w:t>
      </w:r>
      <w:r w:rsidR="00B77CA9">
        <w:t>3</w:t>
      </w:r>
      <w:r w:rsidR="00F15757">
        <w:t xml:space="preserve"> год заявлено </w:t>
      </w:r>
      <w:r w:rsidR="00EC364C">
        <w:t>3</w:t>
      </w:r>
      <w:r w:rsidR="00F15757">
        <w:t xml:space="preserve"> медицинских организации</w:t>
      </w:r>
      <w:r w:rsidR="005B3289">
        <w:t xml:space="preserve">, подведомственных </w:t>
      </w:r>
      <w:r w:rsidR="00F15757">
        <w:t>федеральн</w:t>
      </w:r>
      <w:r w:rsidR="005B3289">
        <w:t>ым органам исполнительной власти</w:t>
      </w:r>
      <w:r w:rsidR="00F15757">
        <w:t xml:space="preserve"> (</w:t>
      </w:r>
      <w:r w:rsidR="00685B4A">
        <w:t xml:space="preserve">по одной от </w:t>
      </w:r>
      <w:r w:rsidR="00F15757">
        <w:t>ФМБА</w:t>
      </w:r>
      <w:r w:rsidR="00685B4A">
        <w:t>,</w:t>
      </w:r>
      <w:r w:rsidR="00F15757">
        <w:t xml:space="preserve"> МВД России</w:t>
      </w:r>
      <w:r w:rsidR="00685B4A">
        <w:t xml:space="preserve"> и </w:t>
      </w:r>
      <w:r w:rsidR="00F15757">
        <w:t>Мин</w:t>
      </w:r>
      <w:r w:rsidR="00685B4A">
        <w:t>обороны</w:t>
      </w:r>
      <w:r w:rsidR="00EC364C">
        <w:t>)</w:t>
      </w:r>
      <w:r w:rsidR="00B77CA9">
        <w:t>, а т</w:t>
      </w:r>
      <w:r w:rsidR="007520FD">
        <w:t xml:space="preserve">акже </w:t>
      </w:r>
      <w:r w:rsidR="00B77CA9">
        <w:t xml:space="preserve">3 государственных бюджетных учреждения </w:t>
      </w:r>
      <w:r w:rsidR="00685B4A">
        <w:t xml:space="preserve">из </w:t>
      </w:r>
      <w:r w:rsidR="00B77CA9">
        <w:t>Хабаровского края.</w:t>
      </w:r>
    </w:p>
    <w:p w14:paraId="3F1B1389" w14:textId="2009A083" w:rsidR="00BD2489" w:rsidRDefault="00BD2489" w:rsidP="00BD2489">
      <w:pPr>
        <w:pStyle w:val="a3"/>
        <w:ind w:firstLine="708"/>
      </w:pPr>
      <w:r>
        <w:t>Финанс</w:t>
      </w:r>
      <w:r w:rsidR="00A07A19">
        <w:t xml:space="preserve">овое обеспечение мероприятий </w:t>
      </w:r>
      <w:r>
        <w:t xml:space="preserve">Территориальной программы </w:t>
      </w:r>
      <w:r w:rsidR="00A07A19">
        <w:t>осуществляется за счет средств краевого бюджета и</w:t>
      </w:r>
      <w:r>
        <w:t xml:space="preserve"> средств бюджета территориального фонда обязательного медицинского страхования Камчатского края</w:t>
      </w:r>
      <w:r w:rsidR="00685B4A">
        <w:t xml:space="preserve"> (далее – ТФОМС Камчатского края)</w:t>
      </w:r>
      <w:r>
        <w:t>.</w:t>
      </w:r>
    </w:p>
    <w:p w14:paraId="0CC945EA" w14:textId="11240883" w:rsidR="00B77CA9" w:rsidRPr="00B77CA9" w:rsidRDefault="00B77CA9" w:rsidP="00B77C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В результате </w:t>
      </w:r>
      <w:r w:rsidR="00685B4A">
        <w:rPr>
          <w:rFonts w:ascii="Times New Roman" w:hAnsi="Times New Roman" w:cs="Times New Roman"/>
          <w:sz w:val="28"/>
          <w:szCs w:val="28"/>
          <w:lang w:bidi="ru-RU"/>
        </w:rPr>
        <w:t xml:space="preserve">принятия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мер по поэтапному </w:t>
      </w:r>
      <w:r>
        <w:rPr>
          <w:rFonts w:ascii="Times New Roman" w:hAnsi="Times New Roman" w:cs="Times New Roman"/>
          <w:sz w:val="28"/>
          <w:szCs w:val="28"/>
        </w:rPr>
        <w:t>снятию ограничений предельного значения показателя коэффициента ценовой дифференциации бюджетных услуг для определения объема субвенций на реализацию Территориальной программы ОМС во исполнение подпунктов «в» и «г» пункта 1 перечня поручений Президента Российской Федерации от 12.10.2019 № Пр-2094ГС н</w:t>
      </w:r>
      <w:r w:rsidRPr="00B77CA9">
        <w:rPr>
          <w:rFonts w:ascii="Times New Roman" w:hAnsi="Times New Roman" w:cs="Times New Roman"/>
          <w:sz w:val="28"/>
          <w:szCs w:val="28"/>
        </w:rPr>
        <w:t xml:space="preserve">а 2023 год предусмотрена субвенция на реализацию </w:t>
      </w:r>
      <w:r w:rsidR="00C95C38">
        <w:rPr>
          <w:rFonts w:ascii="Times New Roman" w:hAnsi="Times New Roman" w:cs="Times New Roman"/>
          <w:sz w:val="28"/>
          <w:szCs w:val="28"/>
        </w:rPr>
        <w:t>Т</w:t>
      </w:r>
      <w:r w:rsidRPr="00B77CA9">
        <w:rPr>
          <w:rFonts w:ascii="Times New Roman" w:hAnsi="Times New Roman" w:cs="Times New Roman"/>
          <w:sz w:val="28"/>
          <w:szCs w:val="28"/>
        </w:rPr>
        <w:t xml:space="preserve">ерриториальной программы </w:t>
      </w:r>
      <w:r w:rsidR="00C95C38">
        <w:rPr>
          <w:rFonts w:ascii="Times New Roman" w:hAnsi="Times New Roman" w:cs="Times New Roman"/>
          <w:sz w:val="28"/>
          <w:szCs w:val="28"/>
        </w:rPr>
        <w:t>ОМС</w:t>
      </w:r>
      <w:r w:rsidRPr="00B77CA9">
        <w:rPr>
          <w:rFonts w:ascii="Times New Roman" w:hAnsi="Times New Roman" w:cs="Times New Roman"/>
          <w:sz w:val="28"/>
          <w:szCs w:val="28"/>
        </w:rPr>
        <w:t xml:space="preserve"> в размере 17 012,04 млн рублей. Прирост субвенции на 2 842,0 млн рублей обеспечен за счет увеличения предельного значения коэффициента ценовой дифференциации бюджетных услуг для регионов Дальнего Востока (Республика Саха (Якутия), Камчатский край, Магаданская область, Чукотский автономный округ)</w:t>
      </w:r>
      <w:r w:rsidRPr="00B77CA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77CA9">
        <w:rPr>
          <w:rFonts w:ascii="Times New Roman" w:hAnsi="Times New Roman" w:cs="Times New Roman"/>
          <w:sz w:val="28"/>
          <w:szCs w:val="28"/>
        </w:rPr>
        <w:t>и Ненецкого автономного округа с 5,5 до 6,5.</w:t>
      </w:r>
      <w:r w:rsidR="00ED3612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08BDF00" w14:textId="77777777" w:rsidR="00BD2489" w:rsidRDefault="00C95C38" w:rsidP="00BD2489">
      <w:pPr>
        <w:pStyle w:val="a3"/>
        <w:ind w:firstLine="708"/>
      </w:pPr>
      <w:r>
        <w:t>Общая с</w:t>
      </w:r>
      <w:r w:rsidR="00BD2489">
        <w:t>тоимость Территориальной программы на 20</w:t>
      </w:r>
      <w:r w:rsidR="00942445">
        <w:t>2</w:t>
      </w:r>
      <w:r>
        <w:t>3</w:t>
      </w:r>
      <w:r w:rsidR="00BD2489">
        <w:t xml:space="preserve"> год </w:t>
      </w:r>
      <w:r w:rsidR="00BD2489" w:rsidRPr="00001229">
        <w:t xml:space="preserve">составляет </w:t>
      </w:r>
      <w:r>
        <w:t>21,724 млрд рублей</w:t>
      </w:r>
      <w:r w:rsidR="00985F95">
        <w:t xml:space="preserve"> (на 15,5 % выше уровня 2022 года в 2022 году – </w:t>
      </w:r>
      <w:r w:rsidR="00942445" w:rsidRPr="00001229">
        <w:t>1</w:t>
      </w:r>
      <w:r w:rsidR="006F089E">
        <w:t>8,</w:t>
      </w:r>
      <w:r w:rsidR="00BD28E7">
        <w:t>8</w:t>
      </w:r>
      <w:r w:rsidR="00985F95">
        <w:t xml:space="preserve">04 </w:t>
      </w:r>
      <w:r w:rsidR="00BD2489">
        <w:t>млрд рублей</w:t>
      </w:r>
      <w:r w:rsidR="00985F95">
        <w:t>)</w:t>
      </w:r>
      <w:r w:rsidR="00BD2489">
        <w:t>, в том числе:</w:t>
      </w:r>
    </w:p>
    <w:p w14:paraId="30F6D74C" w14:textId="77777777" w:rsidR="00BD2489" w:rsidRDefault="00BD2489" w:rsidP="00BD2489">
      <w:pPr>
        <w:pStyle w:val="a3"/>
        <w:ind w:firstLine="708"/>
      </w:pPr>
      <w:r>
        <w:t xml:space="preserve">- из средств краевого бюджета </w:t>
      </w:r>
      <w:r w:rsidR="00942445">
        <w:t>4,</w:t>
      </w:r>
      <w:r w:rsidR="006F089E">
        <w:t>8</w:t>
      </w:r>
      <w:r w:rsidR="00985F95">
        <w:t>39</w:t>
      </w:r>
      <w:r w:rsidR="00001229">
        <w:t xml:space="preserve"> </w:t>
      </w:r>
      <w:r>
        <w:t>млрд рублей</w:t>
      </w:r>
      <w:r w:rsidR="00985F95">
        <w:t xml:space="preserve"> (</w:t>
      </w:r>
      <w:r w:rsidR="00362839">
        <w:t xml:space="preserve">на </w:t>
      </w:r>
      <w:r w:rsidR="00985F95">
        <w:t xml:space="preserve">2,3 % </w:t>
      </w:r>
      <w:r w:rsidR="00362839">
        <w:t xml:space="preserve">выше уровня </w:t>
      </w:r>
      <w:r w:rsidR="00985F95">
        <w:t>2022 год</w:t>
      </w:r>
      <w:r w:rsidR="00362839">
        <w:t>а</w:t>
      </w:r>
      <w:r w:rsidR="00985F95">
        <w:t>)</w:t>
      </w:r>
      <w:r w:rsidR="00001229">
        <w:t>;</w:t>
      </w:r>
      <w:r>
        <w:t xml:space="preserve"> </w:t>
      </w:r>
    </w:p>
    <w:p w14:paraId="08AE3F5A" w14:textId="77777777" w:rsidR="00BD2489" w:rsidRDefault="00BD2489" w:rsidP="00BD2489">
      <w:pPr>
        <w:pStyle w:val="a3"/>
        <w:ind w:firstLine="708"/>
      </w:pPr>
      <w:r>
        <w:t xml:space="preserve">- из средств бюджета </w:t>
      </w:r>
      <w:r w:rsidR="00985F95">
        <w:t xml:space="preserve">ТФОМС </w:t>
      </w:r>
      <w:r>
        <w:t xml:space="preserve">Камчатского края </w:t>
      </w:r>
      <w:r w:rsidR="00942445">
        <w:t>1</w:t>
      </w:r>
      <w:r w:rsidR="00DE3672">
        <w:t>6,884</w:t>
      </w:r>
      <w:r w:rsidR="00942445">
        <w:t xml:space="preserve"> </w:t>
      </w:r>
      <w:r>
        <w:t>млрд рублей</w:t>
      </w:r>
      <w:r w:rsidR="00DE3672">
        <w:t xml:space="preserve"> (</w:t>
      </w:r>
      <w:r w:rsidR="00362839">
        <w:t xml:space="preserve">на </w:t>
      </w:r>
      <w:r w:rsidR="00DE3672">
        <w:t>20,0</w:t>
      </w:r>
      <w:r w:rsidR="00362839">
        <w:t xml:space="preserve"> </w:t>
      </w:r>
      <w:r w:rsidR="00DE3672">
        <w:t xml:space="preserve">% </w:t>
      </w:r>
      <w:r w:rsidR="00362839">
        <w:t xml:space="preserve">выше </w:t>
      </w:r>
      <w:r w:rsidR="00DE3672">
        <w:t>уровн</w:t>
      </w:r>
      <w:r w:rsidR="00362839">
        <w:t>я</w:t>
      </w:r>
      <w:r w:rsidR="00DE3672">
        <w:t xml:space="preserve"> 2022 года)</w:t>
      </w:r>
      <w:r>
        <w:t>.</w:t>
      </w:r>
    </w:p>
    <w:p w14:paraId="1FC110C7" w14:textId="257EDC6B" w:rsidR="00362839" w:rsidRDefault="00362839" w:rsidP="00BD2489">
      <w:pPr>
        <w:pStyle w:val="a3"/>
        <w:ind w:firstLine="708"/>
      </w:pPr>
      <w:r>
        <w:t xml:space="preserve">Объем средств ОМС на реализацию Территориальной программы ОМС </w:t>
      </w:r>
      <w:r w:rsidR="00ED3612">
        <w:t xml:space="preserve">в 2023 году </w:t>
      </w:r>
      <w:r>
        <w:t>составляет 77,7 % от общего объема средств на реализацию Территориальной программы.</w:t>
      </w:r>
    </w:p>
    <w:p w14:paraId="4CAD54CB" w14:textId="77777777" w:rsidR="00BD2489" w:rsidRDefault="00BD2489" w:rsidP="00BD2489">
      <w:pPr>
        <w:pStyle w:val="a3"/>
        <w:ind w:firstLine="708"/>
      </w:pPr>
      <w:r>
        <w:t>Стоимость Территориальной программы на 202</w:t>
      </w:r>
      <w:r w:rsidR="00362839">
        <w:t>4</w:t>
      </w:r>
      <w:r>
        <w:t xml:space="preserve"> </w:t>
      </w:r>
      <w:r w:rsidR="00DE3672">
        <w:t xml:space="preserve">год </w:t>
      </w:r>
      <w:r>
        <w:t xml:space="preserve">составляет </w:t>
      </w:r>
      <w:r w:rsidR="00DE3672">
        <w:t>23,010</w:t>
      </w:r>
      <w:r w:rsidR="00BD09AD">
        <w:t xml:space="preserve"> </w:t>
      </w:r>
      <w:r>
        <w:t>млрд рублей</w:t>
      </w:r>
      <w:r w:rsidR="00DC7F4B">
        <w:t xml:space="preserve"> (</w:t>
      </w:r>
      <w:r w:rsidR="00362839">
        <w:t xml:space="preserve">на </w:t>
      </w:r>
      <w:r w:rsidR="00DE3672">
        <w:t xml:space="preserve">22,4 % </w:t>
      </w:r>
      <w:r w:rsidR="00362839">
        <w:t xml:space="preserve">выше </w:t>
      </w:r>
      <w:r w:rsidR="00DE3672">
        <w:t>у</w:t>
      </w:r>
      <w:r w:rsidR="00583133">
        <w:t>ровн</w:t>
      </w:r>
      <w:r w:rsidR="00362839">
        <w:t>я</w:t>
      </w:r>
      <w:r w:rsidR="00583133">
        <w:t xml:space="preserve"> 202</w:t>
      </w:r>
      <w:r w:rsidR="00DE3672">
        <w:t>2</w:t>
      </w:r>
      <w:r w:rsidR="00583133">
        <w:t xml:space="preserve"> года</w:t>
      </w:r>
      <w:r w:rsidR="00DC7F4B">
        <w:t>)</w:t>
      </w:r>
      <w:r w:rsidR="00DE3672">
        <w:t>, в том числе за счет бюджетных ассигнований краевого бюджета 4,897 млрд рублей (</w:t>
      </w:r>
      <w:r w:rsidR="00362839">
        <w:t xml:space="preserve">на </w:t>
      </w:r>
      <w:r w:rsidR="00DE3672">
        <w:t xml:space="preserve">3,5 % </w:t>
      </w:r>
      <w:r w:rsidR="00362839">
        <w:t xml:space="preserve">выше </w:t>
      </w:r>
      <w:r w:rsidR="00DE3672">
        <w:t>уровн</w:t>
      </w:r>
      <w:r w:rsidR="00362839">
        <w:t>я</w:t>
      </w:r>
      <w:r w:rsidR="00DE3672">
        <w:t xml:space="preserve"> 2022 года), за счет средств </w:t>
      </w:r>
      <w:r w:rsidR="00362839">
        <w:t>бюджета ТФОМС Камчатского края</w:t>
      </w:r>
      <w:r w:rsidR="00DE3672">
        <w:t xml:space="preserve"> 18,112 млрд рублей (</w:t>
      </w:r>
      <w:r w:rsidR="00362839">
        <w:t>на 28,7 % выше уровня 2022 года)</w:t>
      </w:r>
      <w:r>
        <w:t>.</w:t>
      </w:r>
    </w:p>
    <w:p w14:paraId="309AD9EC" w14:textId="77777777" w:rsidR="00BD2489" w:rsidRDefault="00BD2489" w:rsidP="00BD2489">
      <w:pPr>
        <w:pStyle w:val="a3"/>
        <w:ind w:firstLine="708"/>
      </w:pPr>
      <w:r>
        <w:lastRenderedPageBreak/>
        <w:t>Стоимость Территориальной программы на 202</w:t>
      </w:r>
      <w:r w:rsidR="00362839">
        <w:t>5</w:t>
      </w:r>
      <w:r>
        <w:t xml:space="preserve"> год составляет </w:t>
      </w:r>
      <w:r w:rsidR="00362839">
        <w:t>24,076</w:t>
      </w:r>
      <w:r w:rsidR="006F089E">
        <w:t xml:space="preserve"> </w:t>
      </w:r>
      <w:r>
        <w:t>млрд рублей</w:t>
      </w:r>
      <w:r w:rsidR="00B35A44">
        <w:t xml:space="preserve"> (</w:t>
      </w:r>
      <w:r w:rsidR="00583133">
        <w:t>на 2</w:t>
      </w:r>
      <w:r w:rsidR="00362839">
        <w:t>8,0</w:t>
      </w:r>
      <w:r w:rsidR="00583133">
        <w:t xml:space="preserve"> %</w:t>
      </w:r>
      <w:r w:rsidR="00B35A44" w:rsidRPr="006F089E">
        <w:rPr>
          <w:color w:val="FF0000"/>
        </w:rPr>
        <w:t xml:space="preserve"> </w:t>
      </w:r>
      <w:r w:rsidR="00583133" w:rsidRPr="00583133">
        <w:t>выше уровня</w:t>
      </w:r>
      <w:r w:rsidR="00B35A44" w:rsidRPr="00583133">
        <w:t xml:space="preserve"> 20</w:t>
      </w:r>
      <w:r w:rsidR="007C46A3" w:rsidRPr="00583133">
        <w:t>2</w:t>
      </w:r>
      <w:r w:rsidR="00362839">
        <w:t>2</w:t>
      </w:r>
      <w:r w:rsidR="00B35A44" w:rsidRPr="00583133">
        <w:t xml:space="preserve"> года</w:t>
      </w:r>
      <w:r w:rsidR="00B35A44">
        <w:t>)</w:t>
      </w:r>
      <w:r>
        <w:t>, в том числе</w:t>
      </w:r>
      <w:r w:rsidR="00362839">
        <w:t xml:space="preserve"> за счет бюджетных ассигнований</w:t>
      </w:r>
      <w:r>
        <w:t xml:space="preserve"> краевого бюджета </w:t>
      </w:r>
      <w:r w:rsidR="00CA13FA">
        <w:t>4,</w:t>
      </w:r>
      <w:r w:rsidR="00362839">
        <w:t>962</w:t>
      </w:r>
      <w:r w:rsidR="00942445">
        <w:t xml:space="preserve"> </w:t>
      </w:r>
      <w:r>
        <w:t>млрд рублей</w:t>
      </w:r>
      <w:r w:rsidR="00362839">
        <w:t xml:space="preserve"> (на 4,9 % выше уровня 2022 года), за счет средств </w:t>
      </w:r>
      <w:r>
        <w:t xml:space="preserve">бюджета </w:t>
      </w:r>
      <w:r w:rsidR="00362839">
        <w:t xml:space="preserve">ТФОМС </w:t>
      </w:r>
      <w:r>
        <w:t xml:space="preserve">Камчатского края </w:t>
      </w:r>
      <w:r w:rsidR="007C46A3">
        <w:t>1</w:t>
      </w:r>
      <w:r w:rsidR="00362839">
        <w:t>9,115</w:t>
      </w:r>
      <w:r w:rsidR="00942445">
        <w:t xml:space="preserve"> </w:t>
      </w:r>
      <w:r>
        <w:t>млрд рублей</w:t>
      </w:r>
      <w:r w:rsidR="00362839">
        <w:t xml:space="preserve"> (на 35,8 % выше уровня 2022 года)</w:t>
      </w:r>
      <w:r>
        <w:t>.</w:t>
      </w:r>
    </w:p>
    <w:p w14:paraId="3FA6F4F9" w14:textId="4CB1DAC3" w:rsidR="00DA37F2" w:rsidRPr="00ED3612" w:rsidRDefault="00DA37F2" w:rsidP="00ED3612">
      <w:pPr>
        <w:pStyle w:val="ConsPlusTitle"/>
        <w:ind w:firstLine="708"/>
        <w:jc w:val="both"/>
        <w:rPr>
          <w:rFonts w:ascii="Times New Roman" w:eastAsia="Times New Roman" w:hAnsi="Times New Roman" w:cs="Times New Roman"/>
          <w:b w:val="0"/>
          <w:sz w:val="28"/>
          <w:szCs w:val="20"/>
        </w:rPr>
      </w:pPr>
      <w:r w:rsidRPr="00ED3612">
        <w:rPr>
          <w:rFonts w:ascii="Times New Roman" w:eastAsia="Times New Roman" w:hAnsi="Times New Roman" w:cs="Times New Roman"/>
          <w:b w:val="0"/>
          <w:sz w:val="28"/>
          <w:szCs w:val="20"/>
        </w:rPr>
        <w:t>Территориальная программа с</w:t>
      </w:r>
      <w:r w:rsidR="00ED3612" w:rsidRPr="00ED3612">
        <w:rPr>
          <w:rFonts w:ascii="Times New Roman" w:eastAsia="Times New Roman" w:hAnsi="Times New Roman" w:cs="Times New Roman"/>
          <w:b w:val="0"/>
          <w:sz w:val="28"/>
          <w:szCs w:val="20"/>
        </w:rPr>
        <w:t>формирована</w:t>
      </w:r>
      <w:r w:rsidRPr="00ED3612">
        <w:rPr>
          <w:rFonts w:ascii="Times New Roman" w:eastAsia="Times New Roman" w:hAnsi="Times New Roman" w:cs="Times New Roman"/>
          <w:b w:val="0"/>
          <w:sz w:val="28"/>
          <w:szCs w:val="20"/>
        </w:rPr>
        <w:t xml:space="preserve"> в соответствии с требованиями, предъявляемыми </w:t>
      </w:r>
      <w:r w:rsidR="00362839" w:rsidRPr="00ED3612">
        <w:rPr>
          <w:rFonts w:ascii="Times New Roman" w:eastAsia="Times New Roman" w:hAnsi="Times New Roman" w:cs="Times New Roman"/>
          <w:b w:val="0"/>
          <w:sz w:val="28"/>
          <w:szCs w:val="20"/>
        </w:rPr>
        <w:t>П</w:t>
      </w:r>
      <w:r w:rsidRPr="00ED3612">
        <w:rPr>
          <w:rFonts w:ascii="Times New Roman" w:eastAsia="Times New Roman" w:hAnsi="Times New Roman" w:cs="Times New Roman"/>
          <w:b w:val="0"/>
          <w:sz w:val="28"/>
          <w:szCs w:val="20"/>
        </w:rPr>
        <w:t>рограммой</w:t>
      </w:r>
      <w:r w:rsidR="00D536FD" w:rsidRPr="00ED3612">
        <w:rPr>
          <w:rFonts w:ascii="Times New Roman" w:eastAsia="Times New Roman" w:hAnsi="Times New Roman" w:cs="Times New Roman"/>
          <w:b w:val="0"/>
          <w:sz w:val="28"/>
          <w:szCs w:val="20"/>
        </w:rPr>
        <w:t>,</w:t>
      </w:r>
      <w:r w:rsidRPr="00ED3612">
        <w:rPr>
          <w:rFonts w:ascii="Times New Roman" w:eastAsia="Times New Roman" w:hAnsi="Times New Roman" w:cs="Times New Roman"/>
          <w:b w:val="0"/>
          <w:sz w:val="28"/>
          <w:szCs w:val="20"/>
        </w:rPr>
        <w:t xml:space="preserve"> </w:t>
      </w:r>
      <w:r w:rsidR="00ED3612" w:rsidRPr="00ED3612">
        <w:rPr>
          <w:rFonts w:ascii="Times New Roman" w:eastAsia="Times New Roman" w:hAnsi="Times New Roman" w:cs="Times New Roman"/>
          <w:b w:val="0"/>
          <w:sz w:val="28"/>
          <w:szCs w:val="20"/>
        </w:rPr>
        <w:t>в части определения порядка, условий предоставления</w:t>
      </w:r>
      <w:r w:rsidR="00ED3612">
        <w:rPr>
          <w:rFonts w:ascii="Times New Roman" w:eastAsia="Times New Roman" w:hAnsi="Times New Roman" w:cs="Times New Roman"/>
          <w:b w:val="0"/>
          <w:sz w:val="28"/>
          <w:szCs w:val="20"/>
        </w:rPr>
        <w:t xml:space="preserve"> </w:t>
      </w:r>
      <w:r w:rsidR="00ED3612" w:rsidRPr="00ED3612">
        <w:rPr>
          <w:rFonts w:ascii="Times New Roman" w:eastAsia="Times New Roman" w:hAnsi="Times New Roman" w:cs="Times New Roman"/>
          <w:b w:val="0"/>
          <w:sz w:val="28"/>
          <w:szCs w:val="20"/>
        </w:rPr>
        <w:t>медицинской помощи, критериев доступности и качества</w:t>
      </w:r>
      <w:r w:rsidR="00ED3612">
        <w:rPr>
          <w:rFonts w:ascii="Times New Roman" w:eastAsia="Times New Roman" w:hAnsi="Times New Roman" w:cs="Times New Roman"/>
          <w:b w:val="0"/>
          <w:sz w:val="28"/>
          <w:szCs w:val="20"/>
        </w:rPr>
        <w:t xml:space="preserve"> </w:t>
      </w:r>
      <w:r w:rsidR="00ED3612" w:rsidRPr="00ED3612">
        <w:rPr>
          <w:rFonts w:ascii="Times New Roman" w:eastAsia="Times New Roman" w:hAnsi="Times New Roman" w:cs="Times New Roman"/>
          <w:b w:val="0"/>
          <w:sz w:val="28"/>
          <w:szCs w:val="20"/>
        </w:rPr>
        <w:t>медицинской помощи</w:t>
      </w:r>
      <w:r w:rsidRPr="00ED3612">
        <w:rPr>
          <w:rFonts w:ascii="Times New Roman" w:eastAsia="Times New Roman" w:hAnsi="Times New Roman" w:cs="Times New Roman"/>
          <w:b w:val="0"/>
          <w:sz w:val="28"/>
          <w:szCs w:val="20"/>
        </w:rPr>
        <w:t xml:space="preserve">, указанных в разделе VII </w:t>
      </w:r>
      <w:r w:rsidR="00362839" w:rsidRPr="00ED3612">
        <w:rPr>
          <w:rFonts w:ascii="Times New Roman" w:eastAsia="Times New Roman" w:hAnsi="Times New Roman" w:cs="Times New Roman"/>
          <w:b w:val="0"/>
          <w:sz w:val="28"/>
          <w:szCs w:val="20"/>
        </w:rPr>
        <w:t>П</w:t>
      </w:r>
      <w:r w:rsidRPr="00ED3612">
        <w:rPr>
          <w:rFonts w:ascii="Times New Roman" w:eastAsia="Times New Roman" w:hAnsi="Times New Roman" w:cs="Times New Roman"/>
          <w:b w:val="0"/>
          <w:sz w:val="28"/>
          <w:szCs w:val="20"/>
        </w:rPr>
        <w:t>рограммы</w:t>
      </w:r>
      <w:r w:rsidR="00D536FD" w:rsidRPr="00ED3612">
        <w:rPr>
          <w:rFonts w:ascii="Times New Roman" w:eastAsia="Times New Roman" w:hAnsi="Times New Roman" w:cs="Times New Roman"/>
          <w:b w:val="0"/>
          <w:sz w:val="28"/>
          <w:szCs w:val="20"/>
        </w:rPr>
        <w:t>.</w:t>
      </w:r>
    </w:p>
    <w:p w14:paraId="651EA875" w14:textId="77777777" w:rsidR="00ED3612" w:rsidRDefault="00DA37F2" w:rsidP="00BD2489">
      <w:pPr>
        <w:pStyle w:val="a3"/>
        <w:ind w:firstLine="708"/>
      </w:pPr>
      <w:r>
        <w:t>В</w:t>
      </w:r>
      <w:r w:rsidR="00BD2489">
        <w:t xml:space="preserve"> целях </w:t>
      </w:r>
      <w:r w:rsidR="007C46A3">
        <w:t xml:space="preserve">обеспечения прав </w:t>
      </w:r>
      <w:r w:rsidR="00BD2489">
        <w:t>отдельных категорий граждан на получение при лечении в амбулаторных условиях лекарственных препаратов бесплатно</w:t>
      </w:r>
      <w:r w:rsidR="006F089E">
        <w:t xml:space="preserve"> или </w:t>
      </w:r>
      <w:r w:rsidR="00BD2489">
        <w:t>с 50-процентной скидкой со стоимости, Территориальной программой предусматривается перечень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</w:t>
      </w:r>
      <w:r w:rsidR="006F089E">
        <w:t xml:space="preserve">. </w:t>
      </w:r>
    </w:p>
    <w:p w14:paraId="0310BDD1" w14:textId="5E224E31" w:rsidR="00BD2489" w:rsidRDefault="006F089E" w:rsidP="00BD2489">
      <w:pPr>
        <w:pStyle w:val="a3"/>
        <w:ind w:firstLine="708"/>
      </w:pPr>
      <w:r>
        <w:t>Перечень лекарственных препаратов отпускаемых по рецептам врачей бесплатно и с 50-процентной скидкой с</w:t>
      </w:r>
      <w:r w:rsidR="00BD2489">
        <w:t>формир</w:t>
      </w:r>
      <w:r>
        <w:t>ован</w:t>
      </w:r>
      <w:r w:rsidR="00BD2489">
        <w:t xml:space="preserve"> в объеме </w:t>
      </w:r>
      <w:r w:rsidR="00EB4BE0">
        <w:t xml:space="preserve">перечня жизненно необходимых и важнейших лекарственных препаратов, </w:t>
      </w:r>
      <w:r w:rsidR="00BD2489">
        <w:t xml:space="preserve">утвержденного распоряжением Правительства Российской Федерации </w:t>
      </w:r>
      <w:r w:rsidR="00EB4BE0" w:rsidRPr="00EB4BE0">
        <w:t xml:space="preserve">от 12.10.2019 </w:t>
      </w:r>
      <w:r w:rsidR="00EB4BE0">
        <w:t>№</w:t>
      </w:r>
      <w:r w:rsidR="00EB4BE0" w:rsidRPr="00EB4BE0">
        <w:t xml:space="preserve"> 2406-р </w:t>
      </w:r>
      <w:r w:rsidR="00EB4BE0">
        <w:t>(в редакции</w:t>
      </w:r>
      <w:r w:rsidR="00EB4BE0" w:rsidRPr="00EB4BE0">
        <w:t xml:space="preserve"> от 06.10.2022)</w:t>
      </w:r>
      <w:r w:rsidR="00EB4BE0">
        <w:t xml:space="preserve"> «</w:t>
      </w:r>
      <w:r w:rsidR="00EB4BE0" w:rsidRPr="00EB4BE0">
        <w:t>Об утверждении перечня жизненно необходимых и важнейших лекарственных препаратов, а также перечней лекарственных препаратов для медицинского применения и минимального ассортимента лекарственных препаратов, необходимых для оказания медицинской помощи</w:t>
      </w:r>
      <w:r w:rsidR="00EB4BE0">
        <w:t>»</w:t>
      </w:r>
      <w:r w:rsidR="00BD2489">
        <w:t>.</w:t>
      </w:r>
    </w:p>
    <w:p w14:paraId="344EA7BC" w14:textId="7827D24F" w:rsidR="00B201D4" w:rsidRDefault="007A4E11" w:rsidP="00B201D4">
      <w:pPr>
        <w:pStyle w:val="a3"/>
        <w:ind w:firstLine="708"/>
      </w:pPr>
      <w:r>
        <w:t>В</w:t>
      </w:r>
      <w:r w:rsidR="007553EC">
        <w:t xml:space="preserve"> целях обеспечения доступности стационарной медицинской помощи, сохранения и улучшения достигнутых результатов лечения социально-значимыми видами заболеваний, а также о</w:t>
      </w:r>
      <w:r w:rsidR="00BD2489">
        <w:t>сновываясь на данных медицинской статистики за период 201</w:t>
      </w:r>
      <w:r w:rsidR="00EB4BE0">
        <w:t>9</w:t>
      </w:r>
      <w:r w:rsidR="007468F0">
        <w:t>–</w:t>
      </w:r>
      <w:r w:rsidR="00BD2489">
        <w:t>20</w:t>
      </w:r>
      <w:r w:rsidR="007468F0">
        <w:t>2</w:t>
      </w:r>
      <w:r w:rsidR="00EB4BE0">
        <w:t>1</w:t>
      </w:r>
      <w:r w:rsidR="00BD2489">
        <w:t xml:space="preserve"> годы </w:t>
      </w:r>
      <w:r w:rsidR="009C62C6">
        <w:t xml:space="preserve">(таблица 1) </w:t>
      </w:r>
      <w:r w:rsidR="00BD2489">
        <w:t xml:space="preserve">с учетом потребности населения в </w:t>
      </w:r>
      <w:r w:rsidR="00A91F39">
        <w:t xml:space="preserve">оказании </w:t>
      </w:r>
      <w:r w:rsidR="00BD2489">
        <w:t>медицинской помощи социально</w:t>
      </w:r>
      <w:r w:rsidR="00A91F39">
        <w:t>-з</w:t>
      </w:r>
      <w:r w:rsidR="00BD2489">
        <w:t>начимы</w:t>
      </w:r>
      <w:r w:rsidR="00A91F39">
        <w:t>ми</w:t>
      </w:r>
      <w:r w:rsidR="00BD2489">
        <w:t xml:space="preserve"> </w:t>
      </w:r>
      <w:r w:rsidR="00A91F39">
        <w:t xml:space="preserve">видами </w:t>
      </w:r>
      <w:r w:rsidR="00BD2489">
        <w:t>заболеваниях, на 20</w:t>
      </w:r>
      <w:r w:rsidR="00A91F39">
        <w:t>2</w:t>
      </w:r>
      <w:r w:rsidR="00EB4BE0">
        <w:t>3</w:t>
      </w:r>
      <w:r w:rsidR="00BD2489">
        <w:t xml:space="preserve"> год средни</w:t>
      </w:r>
      <w:r w:rsidR="00AC0660">
        <w:t>й</w:t>
      </w:r>
      <w:r w:rsidR="00BD2489">
        <w:t xml:space="preserve"> норматив объема медицинской помощи в стационарных условиях </w:t>
      </w:r>
      <w:r w:rsidR="00AC0660">
        <w:t xml:space="preserve">за счет средств краевого бюджета </w:t>
      </w:r>
      <w:r w:rsidR="00185966">
        <w:t xml:space="preserve">установлен на уровне </w:t>
      </w:r>
      <w:r w:rsidR="00756C23">
        <w:t xml:space="preserve">2022 года и составляет </w:t>
      </w:r>
      <w:r>
        <w:t>0,0</w:t>
      </w:r>
      <w:r w:rsidR="007468F0">
        <w:t>155</w:t>
      </w:r>
      <w:r>
        <w:t xml:space="preserve"> случа</w:t>
      </w:r>
      <w:r w:rsidR="00185966">
        <w:t>ев</w:t>
      </w:r>
      <w:r>
        <w:t xml:space="preserve"> госпитализации </w:t>
      </w:r>
      <w:r w:rsidR="00A91F39">
        <w:t>на 1 жителя.</w:t>
      </w:r>
      <w:r w:rsidR="007468F0">
        <w:t xml:space="preserve"> </w:t>
      </w:r>
      <w:r w:rsidR="009C62C6">
        <w:t xml:space="preserve">В абсолютном выражении объемы медицинской помощи в стационарных условиях за счет средств краевого бюджета </w:t>
      </w:r>
      <w:r w:rsidR="00756C23">
        <w:t>по Территориальной программе составляют 4 801 случай госпитализации (</w:t>
      </w:r>
      <w:r w:rsidR="009C62C6">
        <w:t>уменьшен</w:t>
      </w:r>
      <w:r w:rsidR="00756C23">
        <w:t>ие к уровню</w:t>
      </w:r>
      <w:r w:rsidR="009C62C6">
        <w:t xml:space="preserve"> 202</w:t>
      </w:r>
      <w:r w:rsidR="00756C23">
        <w:t>2</w:t>
      </w:r>
      <w:r w:rsidR="009C62C6">
        <w:t xml:space="preserve"> года </w:t>
      </w:r>
      <w:r w:rsidR="00756C23">
        <w:t xml:space="preserve">составило 18 случаев госпитализации </w:t>
      </w:r>
      <w:r w:rsidR="00ED3612">
        <w:t>вследствие</w:t>
      </w:r>
      <w:r w:rsidR="00756C23">
        <w:t xml:space="preserve"> уменьшения численности населения Камчатского края на 1 января 2023 года по прогнозу социально-экономического развития</w:t>
      </w:r>
      <w:r w:rsidR="009C62C6">
        <w:t xml:space="preserve"> (</w:t>
      </w:r>
      <w:r w:rsidR="00756C23">
        <w:t>- 971 человек</w:t>
      </w:r>
      <w:r w:rsidR="00ED3612">
        <w:t xml:space="preserve"> от численности на 2022 год</w:t>
      </w:r>
      <w:r w:rsidR="00756C23">
        <w:t>)</w:t>
      </w:r>
      <w:r w:rsidR="009C62C6">
        <w:t>.</w:t>
      </w:r>
      <w:r w:rsidR="00B201D4" w:rsidRPr="00B201D4">
        <w:t xml:space="preserve"> </w:t>
      </w:r>
    </w:p>
    <w:p w14:paraId="4885A29A" w14:textId="77777777" w:rsidR="00B201D4" w:rsidRDefault="00B201D4" w:rsidP="00B201D4">
      <w:pPr>
        <w:pStyle w:val="a3"/>
        <w:ind w:firstLine="708"/>
      </w:pPr>
      <w:r>
        <w:t xml:space="preserve">Средний норматив объема медицинской помощи в условиях дневных стационаров за счет средств краевого бюджета в 2023 году сопоставим с </w:t>
      </w:r>
      <w:r>
        <w:lastRenderedPageBreak/>
        <w:t xml:space="preserve">уровнем 2022 года и составляет 0,004459 случая лечения на 1 жителя (1 382 случая лечения). </w:t>
      </w:r>
    </w:p>
    <w:p w14:paraId="58E562FA" w14:textId="77777777" w:rsidR="00BD2489" w:rsidRPr="003C1B97" w:rsidRDefault="00BD2489" w:rsidP="00BD2489">
      <w:pPr>
        <w:pStyle w:val="a3"/>
        <w:ind w:firstLine="708"/>
        <w:jc w:val="right"/>
        <w:rPr>
          <w:sz w:val="22"/>
          <w:szCs w:val="22"/>
        </w:rPr>
      </w:pPr>
      <w:r w:rsidRPr="003C1B97">
        <w:rPr>
          <w:sz w:val="22"/>
          <w:szCs w:val="22"/>
        </w:rPr>
        <w:t>Таблица 1</w:t>
      </w:r>
    </w:p>
    <w:p w14:paraId="7312E69C" w14:textId="77777777" w:rsidR="00BD2489" w:rsidRPr="00ED3612" w:rsidRDefault="00BD2489" w:rsidP="00ED3612">
      <w:pPr>
        <w:pStyle w:val="a3"/>
        <w:ind w:firstLine="709"/>
        <w:jc w:val="center"/>
        <w:rPr>
          <w:sz w:val="24"/>
          <w:szCs w:val="24"/>
        </w:rPr>
      </w:pPr>
      <w:r w:rsidRPr="00ED3612">
        <w:rPr>
          <w:sz w:val="24"/>
          <w:szCs w:val="24"/>
        </w:rPr>
        <w:t>Заболеваемость социально</w:t>
      </w:r>
      <w:r w:rsidR="00BB146E" w:rsidRPr="00ED3612">
        <w:rPr>
          <w:sz w:val="24"/>
          <w:szCs w:val="24"/>
        </w:rPr>
        <w:t>-</w:t>
      </w:r>
      <w:r w:rsidRPr="00ED3612">
        <w:rPr>
          <w:sz w:val="24"/>
          <w:szCs w:val="24"/>
        </w:rPr>
        <w:t xml:space="preserve">значимыми заболеваниями, </w:t>
      </w:r>
    </w:p>
    <w:p w14:paraId="3725EE0D" w14:textId="77777777" w:rsidR="00BD2489" w:rsidRPr="00ED3612" w:rsidRDefault="00BD2489" w:rsidP="00ED3612">
      <w:pPr>
        <w:pStyle w:val="a3"/>
        <w:ind w:firstLine="709"/>
        <w:jc w:val="center"/>
        <w:rPr>
          <w:sz w:val="24"/>
          <w:szCs w:val="24"/>
        </w:rPr>
      </w:pPr>
      <w:r w:rsidRPr="00ED3612">
        <w:rPr>
          <w:sz w:val="24"/>
          <w:szCs w:val="24"/>
        </w:rPr>
        <w:t>смертность от туберкулеза и показатели объема медицинской помощи</w:t>
      </w:r>
    </w:p>
    <w:p w14:paraId="452A3A78" w14:textId="1AF65314" w:rsidR="00BD2489" w:rsidRPr="00ED3612" w:rsidRDefault="00BD2489" w:rsidP="00ED3612">
      <w:pPr>
        <w:pStyle w:val="a3"/>
        <w:ind w:firstLine="709"/>
        <w:jc w:val="center"/>
        <w:rPr>
          <w:sz w:val="24"/>
          <w:szCs w:val="24"/>
        </w:rPr>
      </w:pPr>
      <w:r w:rsidRPr="00ED3612">
        <w:rPr>
          <w:sz w:val="24"/>
          <w:szCs w:val="24"/>
        </w:rPr>
        <w:t>при социально</w:t>
      </w:r>
      <w:r w:rsidR="00A91F39" w:rsidRPr="00ED3612">
        <w:rPr>
          <w:sz w:val="24"/>
          <w:szCs w:val="24"/>
        </w:rPr>
        <w:t>-</w:t>
      </w:r>
      <w:r w:rsidRPr="00ED3612">
        <w:rPr>
          <w:sz w:val="24"/>
          <w:szCs w:val="24"/>
        </w:rPr>
        <w:t xml:space="preserve">значимых заболеваниях за </w:t>
      </w:r>
      <w:r w:rsidR="00ED3612" w:rsidRPr="00ED3612">
        <w:rPr>
          <w:sz w:val="24"/>
          <w:szCs w:val="24"/>
        </w:rPr>
        <w:t>2019</w:t>
      </w:r>
      <w:r w:rsidRPr="00ED3612">
        <w:rPr>
          <w:sz w:val="24"/>
          <w:szCs w:val="24"/>
        </w:rPr>
        <w:t xml:space="preserve"> – 20</w:t>
      </w:r>
      <w:r w:rsidR="00414AA0" w:rsidRPr="00ED3612">
        <w:rPr>
          <w:sz w:val="24"/>
          <w:szCs w:val="24"/>
        </w:rPr>
        <w:t>20</w:t>
      </w:r>
      <w:r w:rsidRPr="00ED3612">
        <w:rPr>
          <w:sz w:val="24"/>
          <w:szCs w:val="24"/>
        </w:rPr>
        <w:t xml:space="preserve"> годы</w:t>
      </w:r>
    </w:p>
    <w:p w14:paraId="0011EDF5" w14:textId="77777777" w:rsidR="00BD2489" w:rsidRPr="00F15757" w:rsidRDefault="00BD2489" w:rsidP="00BD2489">
      <w:pPr>
        <w:pStyle w:val="a3"/>
        <w:ind w:firstLine="708"/>
        <w:jc w:val="center"/>
        <w:rPr>
          <w:sz w:val="18"/>
          <w:szCs w:val="1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9"/>
        <w:gridCol w:w="1276"/>
        <w:gridCol w:w="992"/>
        <w:gridCol w:w="993"/>
        <w:gridCol w:w="993"/>
        <w:gridCol w:w="1133"/>
      </w:tblGrid>
      <w:tr w:rsidR="00185966" w:rsidRPr="00F15757" w14:paraId="1C4C9C2F" w14:textId="77777777" w:rsidTr="00414AA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73BF" w14:textId="77777777" w:rsidR="00185966" w:rsidRPr="00F15757" w:rsidRDefault="00185966" w:rsidP="00287732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3283" w14:textId="77777777" w:rsidR="00185966" w:rsidRPr="00F15757" w:rsidRDefault="00185966" w:rsidP="00287732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C80B" w14:textId="77777777" w:rsidR="00185966" w:rsidRPr="00F15757" w:rsidRDefault="00185966" w:rsidP="00B201D4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201</w:t>
            </w:r>
            <w:r w:rsidR="00B201D4">
              <w:rPr>
                <w:sz w:val="18"/>
                <w:szCs w:val="18"/>
              </w:rPr>
              <w:t>9</w:t>
            </w:r>
            <w:r w:rsidRPr="00F1575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42F6" w14:textId="77777777" w:rsidR="00185966" w:rsidRPr="00F15757" w:rsidRDefault="00185966" w:rsidP="00B201D4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20</w:t>
            </w:r>
            <w:r w:rsidR="00B201D4">
              <w:rPr>
                <w:sz w:val="18"/>
                <w:szCs w:val="18"/>
              </w:rPr>
              <w:t>20</w:t>
            </w:r>
            <w:r w:rsidRPr="00F1575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9F9A" w14:textId="77777777" w:rsidR="00185966" w:rsidRPr="00F15757" w:rsidRDefault="00185966" w:rsidP="00B201D4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20</w:t>
            </w:r>
            <w:r w:rsidR="00414AA0">
              <w:rPr>
                <w:sz w:val="18"/>
                <w:szCs w:val="18"/>
              </w:rPr>
              <w:t>2</w:t>
            </w:r>
            <w:r w:rsidR="00B201D4">
              <w:rPr>
                <w:sz w:val="18"/>
                <w:szCs w:val="18"/>
              </w:rPr>
              <w:t>1</w:t>
            </w:r>
            <w:r w:rsidRPr="00F1575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8E52" w14:textId="77777777" w:rsidR="00185966" w:rsidRPr="00F15757" w:rsidRDefault="00185966" w:rsidP="00B201D4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20</w:t>
            </w:r>
            <w:r w:rsidR="00414AA0">
              <w:rPr>
                <w:sz w:val="18"/>
                <w:szCs w:val="18"/>
              </w:rPr>
              <w:t>2</w:t>
            </w:r>
            <w:r w:rsidR="00B201D4">
              <w:rPr>
                <w:sz w:val="18"/>
                <w:szCs w:val="18"/>
              </w:rPr>
              <w:t>1</w:t>
            </w:r>
            <w:r w:rsidRPr="00F15757">
              <w:rPr>
                <w:sz w:val="18"/>
                <w:szCs w:val="18"/>
              </w:rPr>
              <w:t xml:space="preserve"> к 201</w:t>
            </w:r>
            <w:r w:rsidR="00B201D4">
              <w:rPr>
                <w:sz w:val="18"/>
                <w:szCs w:val="18"/>
              </w:rPr>
              <w:t>9</w:t>
            </w:r>
            <w:r w:rsidRPr="00F15757">
              <w:rPr>
                <w:sz w:val="18"/>
                <w:szCs w:val="18"/>
              </w:rPr>
              <w:t xml:space="preserve"> году</w:t>
            </w:r>
            <w:r w:rsidR="00414AA0">
              <w:rPr>
                <w:sz w:val="18"/>
                <w:szCs w:val="18"/>
              </w:rPr>
              <w:t>, %</w:t>
            </w:r>
          </w:p>
        </w:tc>
      </w:tr>
      <w:tr w:rsidR="00B201D4" w:rsidRPr="00F15757" w14:paraId="37F39FD6" w14:textId="77777777" w:rsidTr="00414AA0"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79FC" w14:textId="77777777" w:rsidR="00B201D4" w:rsidRPr="00F15757" w:rsidRDefault="00B201D4" w:rsidP="00B201D4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Заболеваемость активным туберкулезом с впервые в жизни установленным диагнозом на 100 тыс.населения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9A42" w14:textId="77777777" w:rsidR="00B201D4" w:rsidRPr="00F15757" w:rsidRDefault="00B201D4" w:rsidP="00B201D4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в Камчатском крае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840F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0221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54D3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DFC45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72,5</w:t>
            </w:r>
          </w:p>
        </w:tc>
      </w:tr>
      <w:tr w:rsidR="00B201D4" w:rsidRPr="00F15757" w14:paraId="6EBE9829" w14:textId="77777777" w:rsidTr="00414AA0">
        <w:trPr>
          <w:trHeight w:val="387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9422" w14:textId="77777777" w:rsidR="00B201D4" w:rsidRPr="00F15757" w:rsidRDefault="00B201D4" w:rsidP="00B201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AA975" w14:textId="77777777" w:rsidR="00B201D4" w:rsidRPr="00F15757" w:rsidRDefault="00B201D4" w:rsidP="00B201D4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в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9D75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74F0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D02A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49ED8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75,7</w:t>
            </w:r>
          </w:p>
        </w:tc>
      </w:tr>
      <w:tr w:rsidR="00B201D4" w:rsidRPr="00F15757" w14:paraId="05E82732" w14:textId="77777777" w:rsidTr="00414AA0"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58FA" w14:textId="77777777" w:rsidR="00B201D4" w:rsidRPr="00F15757" w:rsidRDefault="00B201D4" w:rsidP="00B201D4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Смертность от туберкулеза на 100 тыс.населения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40DE" w14:textId="77777777" w:rsidR="00B201D4" w:rsidRPr="00F15757" w:rsidRDefault="00B201D4" w:rsidP="00B201D4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в Камчатском крае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5A85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059EF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19D0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214C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82,9</w:t>
            </w:r>
          </w:p>
        </w:tc>
      </w:tr>
      <w:tr w:rsidR="00B201D4" w:rsidRPr="00F15757" w14:paraId="49C9DC9A" w14:textId="77777777" w:rsidTr="00414AA0">
        <w:trPr>
          <w:trHeight w:val="382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60B0" w14:textId="77777777" w:rsidR="00B201D4" w:rsidRPr="00F15757" w:rsidRDefault="00B201D4" w:rsidP="00B201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0A45" w14:textId="77777777" w:rsidR="00B201D4" w:rsidRPr="00F15757" w:rsidRDefault="00B201D4" w:rsidP="00B201D4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в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B3BD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15C2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5A84" w14:textId="77777777" w:rsidR="00B201D4" w:rsidRDefault="003C1B97" w:rsidP="003C1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45C7" w14:textId="77777777" w:rsidR="00B201D4" w:rsidRDefault="003C1B97" w:rsidP="003C1B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68,6</w:t>
            </w:r>
          </w:p>
        </w:tc>
      </w:tr>
      <w:tr w:rsidR="00B201D4" w:rsidRPr="00F15757" w14:paraId="5191E2E6" w14:textId="77777777" w:rsidTr="00414AA0"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DCB4" w14:textId="77777777" w:rsidR="00B201D4" w:rsidRPr="00F15757" w:rsidRDefault="00B201D4" w:rsidP="00B201D4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Число пациентов с впервые в жизни установленным заболеванием сифилиса на 100 тыс.населения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E0A5" w14:textId="77777777" w:rsidR="00B201D4" w:rsidRPr="00F15757" w:rsidRDefault="00B201D4" w:rsidP="00B201D4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в Камчатском крае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126D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BC6F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CA30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6171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79,7</w:t>
            </w:r>
          </w:p>
        </w:tc>
      </w:tr>
      <w:tr w:rsidR="00B201D4" w:rsidRPr="00F15757" w14:paraId="232671F8" w14:textId="77777777" w:rsidTr="00414AA0">
        <w:trPr>
          <w:trHeight w:val="379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69E5" w14:textId="77777777" w:rsidR="00B201D4" w:rsidRPr="00F15757" w:rsidRDefault="00B201D4" w:rsidP="00B201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D55F3" w14:textId="77777777" w:rsidR="00B201D4" w:rsidRPr="00F15757" w:rsidRDefault="00B201D4" w:rsidP="00B201D4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в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2A5D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F884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CBC6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5375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96,7</w:t>
            </w:r>
          </w:p>
        </w:tc>
      </w:tr>
      <w:tr w:rsidR="00B201D4" w:rsidRPr="00F15757" w14:paraId="781E7675" w14:textId="77777777" w:rsidTr="00ED3612">
        <w:trPr>
          <w:trHeight w:val="680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EEFF" w14:textId="77777777" w:rsidR="00B201D4" w:rsidRPr="00F15757" w:rsidRDefault="00B201D4" w:rsidP="00B201D4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Число пациентов с впервые в жизни установленным диагнозом психического расстройства (кроме заболеваний, связанных с употреблением психоактивных веществ), взятых под диспансерное наблюдение, на 100 тыс.населения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35895" w14:textId="77777777" w:rsidR="00B201D4" w:rsidRPr="00F15757" w:rsidRDefault="00B201D4" w:rsidP="00B201D4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в Камчатском крае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A2734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EDAA1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47E6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34AB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97,9</w:t>
            </w:r>
          </w:p>
        </w:tc>
      </w:tr>
      <w:tr w:rsidR="00B201D4" w:rsidRPr="00F15757" w14:paraId="1DD8F159" w14:textId="77777777" w:rsidTr="00ED3612">
        <w:trPr>
          <w:trHeight w:val="704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6DC0" w14:textId="77777777" w:rsidR="00B201D4" w:rsidRPr="00F15757" w:rsidRDefault="00B201D4" w:rsidP="00B201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3358" w14:textId="77777777" w:rsidR="00B201D4" w:rsidRPr="00F15757" w:rsidRDefault="00B201D4" w:rsidP="00B201D4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в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9395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8217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605B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25F26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91,8</w:t>
            </w:r>
          </w:p>
        </w:tc>
      </w:tr>
      <w:tr w:rsidR="00B201D4" w:rsidRPr="00F15757" w14:paraId="62D22F01" w14:textId="77777777" w:rsidTr="00414AA0">
        <w:trPr>
          <w:trHeight w:val="668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B42E" w14:textId="77777777" w:rsidR="00B201D4" w:rsidRPr="00F15757" w:rsidRDefault="00B201D4" w:rsidP="00B201D4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Число пациентов с впервые в жизни установленным диагнозом психического и поведенческого расстройства, связанного с употреблением психоактивных веществ на 100 тыс.населения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222D" w14:textId="77777777" w:rsidR="00B201D4" w:rsidRPr="00F15757" w:rsidRDefault="00B201D4" w:rsidP="00B201D4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в Камчатском крае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ED8B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B520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7F58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09F8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122,1</w:t>
            </w:r>
          </w:p>
        </w:tc>
      </w:tr>
      <w:tr w:rsidR="00B201D4" w:rsidRPr="00F15757" w14:paraId="2502329F" w14:textId="77777777" w:rsidTr="00414AA0"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373E" w14:textId="77777777" w:rsidR="00B201D4" w:rsidRPr="00F15757" w:rsidRDefault="00B201D4" w:rsidP="00B201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255C" w14:textId="77777777" w:rsidR="00B201D4" w:rsidRPr="00F15757" w:rsidRDefault="00B201D4" w:rsidP="00B201D4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в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FA1C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ED25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90A4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A225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81,1</w:t>
            </w:r>
          </w:p>
        </w:tc>
      </w:tr>
      <w:tr w:rsidR="00B201D4" w:rsidRPr="00F15757" w14:paraId="334D6E4F" w14:textId="77777777" w:rsidTr="00414AA0"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CB4AF" w14:textId="77777777" w:rsidR="00B201D4" w:rsidRPr="00F15757" w:rsidRDefault="00B201D4" w:rsidP="00B201D4">
            <w:pPr>
              <w:pStyle w:val="a3"/>
              <w:ind w:firstLine="0"/>
              <w:jc w:val="left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Объем специализированной медицинской помощи в стационарных условиях, оказываемой за счет средств</w:t>
            </w:r>
            <w:r>
              <w:rPr>
                <w:sz w:val="18"/>
                <w:szCs w:val="18"/>
              </w:rPr>
              <w:t xml:space="preserve"> краевого</w:t>
            </w:r>
            <w:r w:rsidRPr="00F15757">
              <w:rPr>
                <w:sz w:val="18"/>
                <w:szCs w:val="18"/>
              </w:rPr>
              <w:t xml:space="preserve"> бюджета по данным ф.62 (случаев госпитализации на 1 жителя)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C7CE2" w14:textId="77777777" w:rsidR="00B201D4" w:rsidRPr="00F15757" w:rsidRDefault="00B201D4" w:rsidP="00B201D4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в Камчатском крае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C5BE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C31F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3F79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0,0160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DC2D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82,5</w:t>
            </w:r>
          </w:p>
        </w:tc>
      </w:tr>
      <w:tr w:rsidR="00B201D4" w:rsidRPr="00F15757" w14:paraId="253597CD" w14:textId="77777777" w:rsidTr="00414AA0"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9CDF" w14:textId="77777777" w:rsidR="00B201D4" w:rsidRPr="00F15757" w:rsidRDefault="00B201D4" w:rsidP="00B201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FE7D" w14:textId="77777777" w:rsidR="00B201D4" w:rsidRPr="00F15757" w:rsidRDefault="00B201D4" w:rsidP="00B201D4">
            <w:pPr>
              <w:pStyle w:val="a3"/>
              <w:ind w:firstLine="0"/>
              <w:jc w:val="center"/>
              <w:rPr>
                <w:sz w:val="18"/>
                <w:szCs w:val="18"/>
              </w:rPr>
            </w:pPr>
            <w:r w:rsidRPr="00F15757">
              <w:rPr>
                <w:sz w:val="18"/>
                <w:szCs w:val="18"/>
              </w:rPr>
              <w:t>в РФ (норматив)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AD554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6E224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44C3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0,0146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C3D5" w14:textId="77777777" w:rsidR="00B201D4" w:rsidRDefault="00B201D4" w:rsidP="00B20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</w:tbl>
    <w:p w14:paraId="140D49A6" w14:textId="77777777" w:rsidR="00BD2489" w:rsidRDefault="00BD2489" w:rsidP="00BD2489">
      <w:pPr>
        <w:pStyle w:val="a3"/>
        <w:ind w:firstLine="708"/>
      </w:pPr>
    </w:p>
    <w:p w14:paraId="5CCF254B" w14:textId="77777777" w:rsidR="00406BD3" w:rsidRDefault="002F128B" w:rsidP="00406BD3">
      <w:pPr>
        <w:pStyle w:val="a3"/>
        <w:ind w:firstLine="708"/>
      </w:pPr>
      <w:r>
        <w:t>Средни</w:t>
      </w:r>
      <w:r w:rsidR="000B4811">
        <w:t>й</w:t>
      </w:r>
      <w:r>
        <w:t xml:space="preserve"> норматив объема медицинской помощи с профилактической и иной целью на 2023 год предусмотрен на уровне 0,742794 посещений на 1 жителя</w:t>
      </w:r>
      <w:r w:rsidR="000B4811">
        <w:t>, и превышает соответствующий норматив Программы на 0,012794</w:t>
      </w:r>
      <w:r w:rsidR="00406BD3">
        <w:t xml:space="preserve"> посещений на 1 жителя. Средний норматив объема медицинской помощи по обращениям по поводу заболеваний на 2023 год установлен </w:t>
      </w:r>
      <w:r w:rsidR="000C0825">
        <w:t>в размере 0,203585 обращений на 1 жителя, что меньше чем в 2022 году на 0,020415 обращений на 1 жителя</w:t>
      </w:r>
      <w:r w:rsidR="00406BD3">
        <w:t xml:space="preserve"> (в 2022 году – 0,2240 обращений на 1 жителя</w:t>
      </w:r>
      <w:r w:rsidR="000C0825">
        <w:t>)</w:t>
      </w:r>
      <w:r w:rsidR="00406BD3">
        <w:t>.</w:t>
      </w:r>
      <w:r w:rsidR="000C0825">
        <w:t xml:space="preserve"> При этом, средний норматив по обращениям по заболеванию выше среднего норматива, установленного Программой, на 0,059585 обращений на 1 жителя.</w:t>
      </w:r>
    </w:p>
    <w:p w14:paraId="11D68CBC" w14:textId="77777777" w:rsidR="000C0825" w:rsidRDefault="000C0825" w:rsidP="00406BD3">
      <w:pPr>
        <w:pStyle w:val="a3"/>
        <w:ind w:firstLine="708"/>
      </w:pPr>
      <w:r>
        <w:t>Превышени</w:t>
      </w:r>
      <w:r w:rsidR="005A050F">
        <w:t>е</w:t>
      </w:r>
      <w:r>
        <w:t xml:space="preserve"> средних нормативов объемов с профилактической и иной целью и по поводу заболевания относительно нормативов Программы обосновано обеспечением доступности амбулаторной помощи</w:t>
      </w:r>
      <w:r w:rsidR="005C242A">
        <w:t xml:space="preserve"> в </w:t>
      </w:r>
      <w:r w:rsidR="00E806B6">
        <w:t xml:space="preserve">отдаленных, труднодоступных </w:t>
      </w:r>
      <w:r w:rsidR="005C242A">
        <w:t>населенных пунктах, имеющих не лицензированные структурные подразделения</w:t>
      </w:r>
      <w:r w:rsidR="00E806B6">
        <w:t xml:space="preserve"> медицинских организаций</w:t>
      </w:r>
      <w:r w:rsidR="005C242A">
        <w:t>.</w:t>
      </w:r>
      <w:r>
        <w:t xml:space="preserve"> </w:t>
      </w:r>
    </w:p>
    <w:p w14:paraId="6EE1BDA5" w14:textId="08C0AA89" w:rsidR="0027634F" w:rsidRDefault="0027634F" w:rsidP="0027634F">
      <w:pPr>
        <w:pStyle w:val="a3"/>
        <w:ind w:firstLine="708"/>
      </w:pPr>
      <w:r>
        <w:t>Территориальной программой в плановом периоде на 202</w:t>
      </w:r>
      <w:r w:rsidR="00E806B6">
        <w:t>4</w:t>
      </w:r>
      <w:r>
        <w:t xml:space="preserve"> и 202</w:t>
      </w:r>
      <w:r w:rsidR="00E806B6">
        <w:t>5</w:t>
      </w:r>
      <w:r>
        <w:t xml:space="preserve"> год</w:t>
      </w:r>
      <w:r w:rsidR="00ED3612">
        <w:t>ы</w:t>
      </w:r>
      <w:r>
        <w:t xml:space="preserve"> </w:t>
      </w:r>
      <w:r w:rsidR="00F311E0">
        <w:t>предусмотрено</w:t>
      </w:r>
      <w:r>
        <w:t xml:space="preserve"> снижени</w:t>
      </w:r>
      <w:r w:rsidR="00F311E0">
        <w:t>е</w:t>
      </w:r>
      <w:r>
        <w:t xml:space="preserve"> средних нормативов объемов медицинской помощи </w:t>
      </w:r>
      <w:r>
        <w:lastRenderedPageBreak/>
        <w:t>в стационарных условиях</w:t>
      </w:r>
      <w:r w:rsidR="00F311E0">
        <w:t>, в условиях дневных стационаров</w:t>
      </w:r>
      <w:r w:rsidR="00E806B6">
        <w:t>, с профилактической и иной целью</w:t>
      </w:r>
      <w:r>
        <w:t xml:space="preserve"> и по обращениям по поводу заболеваний </w:t>
      </w:r>
      <w:r w:rsidR="00F311E0">
        <w:t xml:space="preserve">в целях </w:t>
      </w:r>
      <w:r w:rsidR="00414AA0">
        <w:t xml:space="preserve">их постепенного приведения </w:t>
      </w:r>
      <w:r w:rsidR="00E816D2">
        <w:t>средне</w:t>
      </w:r>
      <w:r w:rsidR="00414AA0">
        <w:t>му</w:t>
      </w:r>
      <w:r w:rsidR="00E816D2">
        <w:t xml:space="preserve"> уровн</w:t>
      </w:r>
      <w:r w:rsidR="00414AA0">
        <w:t>ю</w:t>
      </w:r>
      <w:r w:rsidR="00E816D2">
        <w:t xml:space="preserve"> по Российской Федерации.</w:t>
      </w:r>
      <w:r>
        <w:t xml:space="preserve">  </w:t>
      </w:r>
    </w:p>
    <w:p w14:paraId="6535495E" w14:textId="77777777" w:rsidR="002432FD" w:rsidRDefault="00D821D4" w:rsidP="00BD2489">
      <w:pPr>
        <w:pStyle w:val="a3"/>
        <w:ind w:firstLine="708"/>
      </w:pPr>
      <w:r>
        <w:t xml:space="preserve">Средние нормативы финансовых затрат на единицу объема медицинской помощи за счет средств краевого бюджета </w:t>
      </w:r>
      <w:r w:rsidR="00DB7B48">
        <w:t>на 202</w:t>
      </w:r>
      <w:r w:rsidR="00145543">
        <w:t>3</w:t>
      </w:r>
      <w:r w:rsidR="00DB7B48">
        <w:t xml:space="preserve"> год </w:t>
      </w:r>
      <w:r w:rsidR="00145543">
        <w:t>утверждены с учетом соответствующих средних нормативов финансовых затрат за единицу объема медицинской помощи</w:t>
      </w:r>
      <w:r w:rsidR="001C22E0">
        <w:t>, установленных Программой (таблица 2),</w:t>
      </w:r>
      <w:r w:rsidR="00145543">
        <w:t xml:space="preserve"> и с учетом </w:t>
      </w:r>
      <w:r w:rsidR="001C22E0">
        <w:t>фактических расходов на оказание установленных объемов медицинской помощи</w:t>
      </w:r>
      <w:r w:rsidR="002432FD">
        <w:t>.</w:t>
      </w:r>
    </w:p>
    <w:p w14:paraId="484C80AD" w14:textId="77777777" w:rsidR="002432FD" w:rsidRPr="00201BD1" w:rsidRDefault="002432FD" w:rsidP="00201BD1">
      <w:pPr>
        <w:pStyle w:val="a3"/>
        <w:ind w:firstLine="708"/>
        <w:jc w:val="right"/>
        <w:rPr>
          <w:sz w:val="24"/>
          <w:szCs w:val="24"/>
        </w:rPr>
      </w:pPr>
      <w:r w:rsidRPr="00201BD1">
        <w:rPr>
          <w:sz w:val="24"/>
          <w:szCs w:val="24"/>
        </w:rPr>
        <w:t>Таблица 2</w:t>
      </w:r>
    </w:p>
    <w:tbl>
      <w:tblPr>
        <w:tblStyle w:val="a7"/>
        <w:tblW w:w="9629" w:type="dxa"/>
        <w:tblLayout w:type="fixed"/>
        <w:tblLook w:val="04A0" w:firstRow="1" w:lastRow="0" w:firstColumn="1" w:lastColumn="0" w:noHBand="0" w:noVBand="1"/>
      </w:tblPr>
      <w:tblGrid>
        <w:gridCol w:w="4786"/>
        <w:gridCol w:w="1701"/>
        <w:gridCol w:w="1843"/>
        <w:gridCol w:w="1299"/>
      </w:tblGrid>
      <w:tr w:rsidR="00694070" w14:paraId="49F4D9D0" w14:textId="77777777" w:rsidTr="00CA13FA">
        <w:tc>
          <w:tcPr>
            <w:tcW w:w="4786" w:type="dxa"/>
          </w:tcPr>
          <w:p w14:paraId="39F14B68" w14:textId="77777777" w:rsidR="00694070" w:rsidRPr="007C67A4" w:rsidRDefault="00694070" w:rsidP="007C67A4">
            <w:pPr>
              <w:pStyle w:val="a3"/>
              <w:ind w:firstLine="0"/>
              <w:jc w:val="center"/>
              <w:rPr>
                <w:sz w:val="20"/>
              </w:rPr>
            </w:pPr>
            <w:r w:rsidRPr="007C67A4">
              <w:rPr>
                <w:sz w:val="20"/>
              </w:rPr>
              <w:t>Условие оказания</w:t>
            </w:r>
          </w:p>
        </w:tc>
        <w:tc>
          <w:tcPr>
            <w:tcW w:w="3544" w:type="dxa"/>
            <w:gridSpan w:val="2"/>
          </w:tcPr>
          <w:p w14:paraId="78E6B775" w14:textId="77777777" w:rsidR="00694070" w:rsidRPr="007C67A4" w:rsidRDefault="00694070" w:rsidP="00201BD1">
            <w:pPr>
              <w:pStyle w:val="a3"/>
              <w:ind w:firstLine="0"/>
              <w:jc w:val="center"/>
              <w:rPr>
                <w:sz w:val="20"/>
              </w:rPr>
            </w:pPr>
            <w:r w:rsidRPr="007C67A4">
              <w:rPr>
                <w:sz w:val="20"/>
              </w:rPr>
              <w:t>Норматив финансовых затрат за единицу объема медицинской помощи, рублей</w:t>
            </w:r>
          </w:p>
        </w:tc>
        <w:tc>
          <w:tcPr>
            <w:tcW w:w="1299" w:type="dxa"/>
            <w:vMerge w:val="restart"/>
          </w:tcPr>
          <w:p w14:paraId="46190C2C" w14:textId="77777777" w:rsidR="00694070" w:rsidRPr="007C67A4" w:rsidRDefault="003C1B97" w:rsidP="003C1B97">
            <w:pPr>
              <w:pStyle w:val="a3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Отклонение</w:t>
            </w:r>
            <w:r w:rsidR="00694070" w:rsidRPr="007C67A4">
              <w:rPr>
                <w:sz w:val="20"/>
              </w:rPr>
              <w:t xml:space="preserve"> </w:t>
            </w:r>
            <w:r>
              <w:rPr>
                <w:sz w:val="20"/>
              </w:rPr>
              <w:t>норматива тер</w:t>
            </w:r>
            <w:r w:rsidR="00694070" w:rsidRPr="007C67A4">
              <w:rPr>
                <w:sz w:val="20"/>
              </w:rPr>
              <w:t>риториально</w:t>
            </w:r>
            <w:r>
              <w:rPr>
                <w:sz w:val="20"/>
              </w:rPr>
              <w:t>й программы от норматива Программы</w:t>
            </w:r>
            <w:r w:rsidR="00694070" w:rsidRPr="007C67A4">
              <w:rPr>
                <w:sz w:val="20"/>
              </w:rPr>
              <w:t xml:space="preserve"> (раз)</w:t>
            </w:r>
          </w:p>
        </w:tc>
      </w:tr>
      <w:tr w:rsidR="00694070" w14:paraId="54794660" w14:textId="77777777" w:rsidTr="00CA13FA">
        <w:tc>
          <w:tcPr>
            <w:tcW w:w="4786" w:type="dxa"/>
          </w:tcPr>
          <w:p w14:paraId="5154D4A2" w14:textId="77777777" w:rsidR="00694070" w:rsidRPr="007C67A4" w:rsidRDefault="00694070" w:rsidP="00BD2489">
            <w:pPr>
              <w:pStyle w:val="a3"/>
              <w:ind w:firstLine="0"/>
              <w:rPr>
                <w:sz w:val="20"/>
              </w:rPr>
            </w:pPr>
          </w:p>
        </w:tc>
        <w:tc>
          <w:tcPr>
            <w:tcW w:w="1701" w:type="dxa"/>
          </w:tcPr>
          <w:p w14:paraId="3E6E1D0C" w14:textId="77777777" w:rsidR="00694070" w:rsidRPr="007C67A4" w:rsidRDefault="00694070" w:rsidP="003C1B97">
            <w:pPr>
              <w:pStyle w:val="a3"/>
              <w:ind w:firstLine="0"/>
              <w:jc w:val="center"/>
              <w:rPr>
                <w:sz w:val="20"/>
              </w:rPr>
            </w:pPr>
            <w:r w:rsidRPr="007C67A4">
              <w:rPr>
                <w:sz w:val="20"/>
              </w:rPr>
              <w:t xml:space="preserve">по </w:t>
            </w:r>
            <w:r w:rsidR="003C1B97">
              <w:rPr>
                <w:sz w:val="20"/>
              </w:rPr>
              <w:t>П</w:t>
            </w:r>
            <w:r w:rsidRPr="007C67A4">
              <w:rPr>
                <w:sz w:val="20"/>
              </w:rPr>
              <w:t>рограмме</w:t>
            </w:r>
          </w:p>
        </w:tc>
        <w:tc>
          <w:tcPr>
            <w:tcW w:w="1843" w:type="dxa"/>
          </w:tcPr>
          <w:p w14:paraId="215D392B" w14:textId="77777777" w:rsidR="00694070" w:rsidRPr="007C67A4" w:rsidRDefault="00694070" w:rsidP="00201BD1">
            <w:pPr>
              <w:pStyle w:val="a3"/>
              <w:ind w:firstLine="0"/>
              <w:jc w:val="center"/>
              <w:rPr>
                <w:sz w:val="20"/>
              </w:rPr>
            </w:pPr>
            <w:r w:rsidRPr="007C67A4">
              <w:rPr>
                <w:sz w:val="20"/>
              </w:rPr>
              <w:t>по Территориальной программе</w:t>
            </w:r>
          </w:p>
        </w:tc>
        <w:tc>
          <w:tcPr>
            <w:tcW w:w="1299" w:type="dxa"/>
            <w:vMerge/>
          </w:tcPr>
          <w:p w14:paraId="1066D801" w14:textId="77777777" w:rsidR="00694070" w:rsidRPr="007C67A4" w:rsidRDefault="00694070" w:rsidP="00BD2489">
            <w:pPr>
              <w:pStyle w:val="a3"/>
              <w:ind w:firstLine="0"/>
              <w:rPr>
                <w:sz w:val="20"/>
              </w:rPr>
            </w:pPr>
          </w:p>
        </w:tc>
      </w:tr>
      <w:tr w:rsidR="002432FD" w14:paraId="1BCAA05D" w14:textId="77777777" w:rsidTr="00CA13FA">
        <w:tc>
          <w:tcPr>
            <w:tcW w:w="4786" w:type="dxa"/>
          </w:tcPr>
          <w:p w14:paraId="4B8DAA90" w14:textId="77777777" w:rsidR="002432FD" w:rsidRPr="007C67A4" w:rsidRDefault="002432FD" w:rsidP="00BD2489">
            <w:pPr>
              <w:pStyle w:val="a3"/>
              <w:ind w:firstLine="0"/>
              <w:rPr>
                <w:sz w:val="20"/>
              </w:rPr>
            </w:pPr>
            <w:r w:rsidRPr="007C67A4">
              <w:rPr>
                <w:sz w:val="20"/>
              </w:rPr>
              <w:t>Стационарная медицинская помощь</w:t>
            </w:r>
          </w:p>
        </w:tc>
        <w:tc>
          <w:tcPr>
            <w:tcW w:w="1701" w:type="dxa"/>
            <w:vAlign w:val="center"/>
          </w:tcPr>
          <w:p w14:paraId="14D5406A" w14:textId="77777777" w:rsidR="002432FD" w:rsidRPr="007C67A4" w:rsidRDefault="00694070" w:rsidP="003C1B97">
            <w:pPr>
              <w:pStyle w:val="a3"/>
              <w:ind w:firstLine="0"/>
              <w:jc w:val="right"/>
              <w:rPr>
                <w:sz w:val="20"/>
              </w:rPr>
            </w:pPr>
            <w:r w:rsidRPr="007C67A4">
              <w:rPr>
                <w:sz w:val="20"/>
              </w:rPr>
              <w:t>8</w:t>
            </w:r>
            <w:r w:rsidR="003C1B97">
              <w:rPr>
                <w:sz w:val="20"/>
              </w:rPr>
              <w:t>9 168,60</w:t>
            </w:r>
          </w:p>
        </w:tc>
        <w:tc>
          <w:tcPr>
            <w:tcW w:w="1843" w:type="dxa"/>
            <w:vAlign w:val="center"/>
          </w:tcPr>
          <w:p w14:paraId="5414DDC6" w14:textId="77777777" w:rsidR="002432FD" w:rsidRPr="007C67A4" w:rsidRDefault="00414AA0" w:rsidP="003C1B9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1B97">
              <w:rPr>
                <w:rFonts w:ascii="Times New Roman" w:hAnsi="Times New Roman" w:cs="Times New Roman"/>
                <w:sz w:val="20"/>
                <w:szCs w:val="20"/>
              </w:rPr>
              <w:t>81 655,78</w:t>
            </w:r>
          </w:p>
        </w:tc>
        <w:tc>
          <w:tcPr>
            <w:tcW w:w="1299" w:type="dxa"/>
            <w:vAlign w:val="center"/>
          </w:tcPr>
          <w:p w14:paraId="3F8CE8C5" w14:textId="77777777" w:rsidR="002432FD" w:rsidRPr="00CA66B5" w:rsidRDefault="00694070" w:rsidP="009D2D4D">
            <w:pPr>
              <w:pStyle w:val="a3"/>
              <w:ind w:firstLine="0"/>
              <w:jc w:val="center"/>
              <w:rPr>
                <w:sz w:val="20"/>
              </w:rPr>
            </w:pPr>
            <w:r w:rsidRPr="00CA66B5">
              <w:rPr>
                <w:sz w:val="20"/>
              </w:rPr>
              <w:t>3,</w:t>
            </w:r>
            <w:r w:rsidR="009D2D4D" w:rsidRPr="00CA66B5">
              <w:rPr>
                <w:sz w:val="20"/>
              </w:rPr>
              <w:t>2</w:t>
            </w:r>
          </w:p>
        </w:tc>
      </w:tr>
      <w:tr w:rsidR="002432FD" w14:paraId="060CBF16" w14:textId="77777777" w:rsidTr="00CA13FA">
        <w:tc>
          <w:tcPr>
            <w:tcW w:w="4786" w:type="dxa"/>
          </w:tcPr>
          <w:p w14:paraId="4776DE9C" w14:textId="77777777" w:rsidR="002432FD" w:rsidRPr="007C67A4" w:rsidRDefault="00201BD1" w:rsidP="00201BD1">
            <w:pPr>
              <w:pStyle w:val="a3"/>
              <w:ind w:firstLine="0"/>
              <w:rPr>
                <w:sz w:val="20"/>
              </w:rPr>
            </w:pPr>
            <w:r w:rsidRPr="007C67A4">
              <w:rPr>
                <w:sz w:val="20"/>
              </w:rPr>
              <w:t>З</w:t>
            </w:r>
            <w:r w:rsidR="002432FD" w:rsidRPr="007C67A4">
              <w:rPr>
                <w:sz w:val="20"/>
              </w:rPr>
              <w:t>а посещени</w:t>
            </w:r>
            <w:r w:rsidRPr="007C67A4">
              <w:rPr>
                <w:sz w:val="20"/>
              </w:rPr>
              <w:t>е</w:t>
            </w:r>
            <w:r w:rsidR="002432FD" w:rsidRPr="007C67A4">
              <w:rPr>
                <w:sz w:val="20"/>
              </w:rPr>
              <w:t xml:space="preserve"> с профилактической и иной целью</w:t>
            </w:r>
            <w:r w:rsidRPr="007C67A4">
              <w:rPr>
                <w:sz w:val="20"/>
              </w:rPr>
              <w:t>, в том числе</w:t>
            </w:r>
            <w:r w:rsidR="00694070" w:rsidRPr="007C67A4">
              <w:rPr>
                <w:sz w:val="20"/>
              </w:rPr>
              <w:t>:</w:t>
            </w:r>
          </w:p>
        </w:tc>
        <w:tc>
          <w:tcPr>
            <w:tcW w:w="1701" w:type="dxa"/>
            <w:vAlign w:val="center"/>
          </w:tcPr>
          <w:p w14:paraId="3646E3CF" w14:textId="77777777" w:rsidR="002432FD" w:rsidRPr="007C67A4" w:rsidRDefault="003C1B97" w:rsidP="003C1B97">
            <w:pPr>
              <w:pStyle w:val="a3"/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520,20</w:t>
            </w:r>
          </w:p>
        </w:tc>
        <w:tc>
          <w:tcPr>
            <w:tcW w:w="1843" w:type="dxa"/>
            <w:vAlign w:val="center"/>
          </w:tcPr>
          <w:p w14:paraId="589E4D92" w14:textId="77777777" w:rsidR="002432FD" w:rsidRPr="007C67A4" w:rsidRDefault="003C1B97" w:rsidP="003C1B97">
            <w:pPr>
              <w:pStyle w:val="a3"/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1 957,63</w:t>
            </w:r>
          </w:p>
        </w:tc>
        <w:tc>
          <w:tcPr>
            <w:tcW w:w="1299" w:type="dxa"/>
            <w:vAlign w:val="center"/>
          </w:tcPr>
          <w:p w14:paraId="4C12BDEB" w14:textId="77777777" w:rsidR="002432FD" w:rsidRPr="00CA66B5" w:rsidRDefault="00694070" w:rsidP="003C1B97">
            <w:pPr>
              <w:pStyle w:val="a3"/>
              <w:ind w:firstLine="0"/>
              <w:jc w:val="center"/>
              <w:rPr>
                <w:sz w:val="20"/>
              </w:rPr>
            </w:pPr>
            <w:r w:rsidRPr="00CA66B5">
              <w:rPr>
                <w:sz w:val="20"/>
              </w:rPr>
              <w:t>3,</w:t>
            </w:r>
            <w:r w:rsidR="003C1B97">
              <w:rPr>
                <w:sz w:val="20"/>
              </w:rPr>
              <w:t>8</w:t>
            </w:r>
          </w:p>
        </w:tc>
      </w:tr>
      <w:tr w:rsidR="002432FD" w14:paraId="7891DDC8" w14:textId="77777777" w:rsidTr="00CA13FA">
        <w:tc>
          <w:tcPr>
            <w:tcW w:w="4786" w:type="dxa"/>
          </w:tcPr>
          <w:p w14:paraId="320B52E2" w14:textId="77777777" w:rsidR="002432FD" w:rsidRPr="007C67A4" w:rsidRDefault="00201BD1" w:rsidP="00201BD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C67A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- за посещение по паллиативной медицинской помощи без учета посещений на дому патронажными бригадами паллиативной медицинской помощи</w:t>
            </w:r>
          </w:p>
        </w:tc>
        <w:tc>
          <w:tcPr>
            <w:tcW w:w="1701" w:type="dxa"/>
            <w:vAlign w:val="center"/>
          </w:tcPr>
          <w:p w14:paraId="7777822A" w14:textId="77777777" w:rsidR="002432FD" w:rsidRPr="007C67A4" w:rsidRDefault="000907CA" w:rsidP="003C1B97">
            <w:pPr>
              <w:pStyle w:val="a3"/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  <w:r w:rsidR="003C1B97">
              <w:rPr>
                <w:sz w:val="20"/>
              </w:rPr>
              <w:t>67,60</w:t>
            </w:r>
          </w:p>
        </w:tc>
        <w:tc>
          <w:tcPr>
            <w:tcW w:w="1843" w:type="dxa"/>
            <w:vAlign w:val="center"/>
          </w:tcPr>
          <w:p w14:paraId="3EC96BD6" w14:textId="77777777" w:rsidR="002432FD" w:rsidRPr="007C67A4" w:rsidRDefault="003C1B97" w:rsidP="003C1B97">
            <w:pPr>
              <w:pStyle w:val="a3"/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1 366,73</w:t>
            </w:r>
          </w:p>
        </w:tc>
        <w:tc>
          <w:tcPr>
            <w:tcW w:w="1299" w:type="dxa"/>
            <w:vAlign w:val="center"/>
          </w:tcPr>
          <w:p w14:paraId="503ABDD8" w14:textId="77777777" w:rsidR="002432FD" w:rsidRPr="00CA66B5" w:rsidRDefault="009D2D4D" w:rsidP="007C67A4">
            <w:pPr>
              <w:pStyle w:val="a3"/>
              <w:ind w:firstLine="0"/>
              <w:jc w:val="center"/>
              <w:rPr>
                <w:sz w:val="20"/>
              </w:rPr>
            </w:pPr>
            <w:r w:rsidRPr="00CA66B5">
              <w:rPr>
                <w:sz w:val="20"/>
              </w:rPr>
              <w:t>2,9</w:t>
            </w:r>
          </w:p>
        </w:tc>
      </w:tr>
      <w:tr w:rsidR="002432FD" w14:paraId="091796D2" w14:textId="77777777" w:rsidTr="00CA13FA">
        <w:tc>
          <w:tcPr>
            <w:tcW w:w="4786" w:type="dxa"/>
          </w:tcPr>
          <w:p w14:paraId="0EF64B74" w14:textId="77777777" w:rsidR="002432FD" w:rsidRPr="007C67A4" w:rsidRDefault="00201BD1" w:rsidP="00201B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C67A4">
              <w:rPr>
                <w:rFonts w:ascii="Times New Roman" w:hAnsi="Times New Roman" w:cs="Times New Roman"/>
                <w:sz w:val="20"/>
                <w:szCs w:val="20"/>
              </w:rPr>
              <w:t xml:space="preserve"> - посещение на дому выездными патронажными бригадами паллиативной медицинской помощи</w:t>
            </w:r>
          </w:p>
        </w:tc>
        <w:tc>
          <w:tcPr>
            <w:tcW w:w="1701" w:type="dxa"/>
            <w:vAlign w:val="center"/>
          </w:tcPr>
          <w:p w14:paraId="19B9561E" w14:textId="77777777" w:rsidR="002432FD" w:rsidRPr="007C67A4" w:rsidRDefault="000907CA" w:rsidP="003C1B97">
            <w:pPr>
              <w:pStyle w:val="a3"/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  <w:r w:rsidR="003C1B97">
              <w:rPr>
                <w:sz w:val="20"/>
              </w:rPr>
              <w:t> 338,30</w:t>
            </w:r>
          </w:p>
        </w:tc>
        <w:tc>
          <w:tcPr>
            <w:tcW w:w="1843" w:type="dxa"/>
            <w:vAlign w:val="center"/>
          </w:tcPr>
          <w:p w14:paraId="7629807B" w14:textId="77777777" w:rsidR="002432FD" w:rsidRPr="007C67A4" w:rsidRDefault="003C1B97" w:rsidP="003C1B97">
            <w:pPr>
              <w:pStyle w:val="a3"/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8 971,63</w:t>
            </w:r>
          </w:p>
        </w:tc>
        <w:tc>
          <w:tcPr>
            <w:tcW w:w="1299" w:type="dxa"/>
            <w:vAlign w:val="center"/>
          </w:tcPr>
          <w:p w14:paraId="3132E8BE" w14:textId="77777777" w:rsidR="002432FD" w:rsidRPr="00CA66B5" w:rsidRDefault="00941DA6" w:rsidP="004C2CF6">
            <w:pPr>
              <w:pStyle w:val="a3"/>
              <w:ind w:firstLine="0"/>
              <w:jc w:val="center"/>
              <w:rPr>
                <w:sz w:val="20"/>
              </w:rPr>
            </w:pPr>
            <w:r w:rsidRPr="00CA66B5">
              <w:rPr>
                <w:sz w:val="20"/>
              </w:rPr>
              <w:t>3,</w:t>
            </w:r>
            <w:r w:rsidR="004C2CF6">
              <w:rPr>
                <w:sz w:val="20"/>
              </w:rPr>
              <w:t>8</w:t>
            </w:r>
          </w:p>
        </w:tc>
      </w:tr>
      <w:tr w:rsidR="002432FD" w14:paraId="379A4266" w14:textId="77777777" w:rsidTr="00CA13FA">
        <w:tc>
          <w:tcPr>
            <w:tcW w:w="4786" w:type="dxa"/>
          </w:tcPr>
          <w:p w14:paraId="6901A8F0" w14:textId="77777777" w:rsidR="002432FD" w:rsidRPr="007C67A4" w:rsidRDefault="00201BD1" w:rsidP="00BD2489">
            <w:pPr>
              <w:pStyle w:val="a3"/>
              <w:ind w:firstLine="0"/>
              <w:rPr>
                <w:sz w:val="20"/>
              </w:rPr>
            </w:pPr>
            <w:r w:rsidRPr="007C67A4">
              <w:rPr>
                <w:sz w:val="20"/>
              </w:rPr>
              <w:t>За обращение по поводу заболевания</w:t>
            </w:r>
          </w:p>
        </w:tc>
        <w:tc>
          <w:tcPr>
            <w:tcW w:w="1701" w:type="dxa"/>
            <w:vAlign w:val="center"/>
          </w:tcPr>
          <w:p w14:paraId="7FBAF74B" w14:textId="77777777" w:rsidR="002432FD" w:rsidRPr="007C67A4" w:rsidRDefault="000907CA" w:rsidP="003C1B97">
            <w:pPr>
              <w:pStyle w:val="a3"/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  <w:r w:rsidR="003C1B97">
              <w:rPr>
                <w:sz w:val="20"/>
              </w:rPr>
              <w:t> 508,50</w:t>
            </w:r>
          </w:p>
        </w:tc>
        <w:tc>
          <w:tcPr>
            <w:tcW w:w="1843" w:type="dxa"/>
            <w:vAlign w:val="center"/>
          </w:tcPr>
          <w:p w14:paraId="42ADFEF8" w14:textId="77777777" w:rsidR="002432FD" w:rsidRPr="007C67A4" w:rsidRDefault="003C1B97" w:rsidP="003C1B97">
            <w:pPr>
              <w:pStyle w:val="a3"/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7 210,23</w:t>
            </w:r>
          </w:p>
        </w:tc>
        <w:tc>
          <w:tcPr>
            <w:tcW w:w="1299" w:type="dxa"/>
            <w:vAlign w:val="center"/>
          </w:tcPr>
          <w:p w14:paraId="281B3A59" w14:textId="77777777" w:rsidR="002432FD" w:rsidRPr="00CA66B5" w:rsidRDefault="00694070" w:rsidP="004C2CF6">
            <w:pPr>
              <w:pStyle w:val="a3"/>
              <w:ind w:firstLine="0"/>
              <w:jc w:val="center"/>
              <w:rPr>
                <w:sz w:val="20"/>
              </w:rPr>
            </w:pPr>
            <w:r w:rsidRPr="00CA66B5">
              <w:rPr>
                <w:sz w:val="20"/>
              </w:rPr>
              <w:t>4,</w:t>
            </w:r>
            <w:r w:rsidR="004C2CF6">
              <w:rPr>
                <w:sz w:val="20"/>
              </w:rPr>
              <w:t>8</w:t>
            </w:r>
          </w:p>
        </w:tc>
      </w:tr>
      <w:tr w:rsidR="002432FD" w14:paraId="1EDE5076" w14:textId="77777777" w:rsidTr="00CA13FA">
        <w:tc>
          <w:tcPr>
            <w:tcW w:w="4786" w:type="dxa"/>
          </w:tcPr>
          <w:p w14:paraId="33F20345" w14:textId="77777777" w:rsidR="002432FD" w:rsidRPr="007C67A4" w:rsidRDefault="00201BD1" w:rsidP="00BD2489">
            <w:pPr>
              <w:pStyle w:val="a3"/>
              <w:ind w:firstLine="0"/>
              <w:rPr>
                <w:sz w:val="20"/>
              </w:rPr>
            </w:pPr>
            <w:r w:rsidRPr="007C67A4">
              <w:rPr>
                <w:sz w:val="20"/>
              </w:rPr>
              <w:t>В условиях дневных стационаров</w:t>
            </w:r>
          </w:p>
        </w:tc>
        <w:tc>
          <w:tcPr>
            <w:tcW w:w="1701" w:type="dxa"/>
            <w:vAlign w:val="center"/>
          </w:tcPr>
          <w:p w14:paraId="66743B17" w14:textId="77777777" w:rsidR="002432FD" w:rsidRPr="007C67A4" w:rsidRDefault="00694070" w:rsidP="003C1B97">
            <w:pPr>
              <w:pStyle w:val="a3"/>
              <w:ind w:firstLine="0"/>
              <w:jc w:val="right"/>
              <w:rPr>
                <w:sz w:val="20"/>
              </w:rPr>
            </w:pPr>
            <w:r w:rsidRPr="007C67A4">
              <w:rPr>
                <w:sz w:val="20"/>
              </w:rPr>
              <w:t>1</w:t>
            </w:r>
            <w:r w:rsidR="003C1B97">
              <w:rPr>
                <w:sz w:val="20"/>
              </w:rPr>
              <w:t>5 407,10</w:t>
            </w:r>
          </w:p>
        </w:tc>
        <w:tc>
          <w:tcPr>
            <w:tcW w:w="1843" w:type="dxa"/>
            <w:vAlign w:val="center"/>
          </w:tcPr>
          <w:p w14:paraId="140BD712" w14:textId="77777777" w:rsidR="002432FD" w:rsidRPr="007C67A4" w:rsidRDefault="003C1B97" w:rsidP="003C1B97">
            <w:pPr>
              <w:pStyle w:val="a3"/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42 041,84</w:t>
            </w:r>
          </w:p>
        </w:tc>
        <w:tc>
          <w:tcPr>
            <w:tcW w:w="1299" w:type="dxa"/>
            <w:vAlign w:val="center"/>
          </w:tcPr>
          <w:p w14:paraId="25468EBB" w14:textId="77777777" w:rsidR="002432FD" w:rsidRPr="00CA66B5" w:rsidRDefault="00941DA6" w:rsidP="00941DA6">
            <w:pPr>
              <w:pStyle w:val="a3"/>
              <w:ind w:firstLine="0"/>
              <w:jc w:val="center"/>
              <w:rPr>
                <w:sz w:val="20"/>
              </w:rPr>
            </w:pPr>
            <w:r w:rsidRPr="00CA66B5">
              <w:rPr>
                <w:sz w:val="20"/>
              </w:rPr>
              <w:t>2,7</w:t>
            </w:r>
          </w:p>
        </w:tc>
      </w:tr>
      <w:tr w:rsidR="002432FD" w14:paraId="4B723DE7" w14:textId="77777777" w:rsidTr="00CA13FA">
        <w:tc>
          <w:tcPr>
            <w:tcW w:w="4786" w:type="dxa"/>
          </w:tcPr>
          <w:p w14:paraId="51C17F01" w14:textId="77777777" w:rsidR="002432FD" w:rsidRPr="007C67A4" w:rsidRDefault="00201BD1" w:rsidP="00BD2489">
            <w:pPr>
              <w:pStyle w:val="a3"/>
              <w:ind w:firstLine="0"/>
              <w:rPr>
                <w:sz w:val="20"/>
              </w:rPr>
            </w:pPr>
            <w:r w:rsidRPr="007C67A4">
              <w:rPr>
                <w:sz w:val="20"/>
              </w:rPr>
              <w:t>По паллиативной помощи в стационарных условиях</w:t>
            </w:r>
          </w:p>
        </w:tc>
        <w:tc>
          <w:tcPr>
            <w:tcW w:w="1701" w:type="dxa"/>
            <w:vAlign w:val="center"/>
          </w:tcPr>
          <w:p w14:paraId="073235CA" w14:textId="77777777" w:rsidR="002432FD" w:rsidRPr="007C67A4" w:rsidRDefault="00694070" w:rsidP="003C1B97">
            <w:pPr>
              <w:pStyle w:val="a3"/>
              <w:ind w:firstLine="0"/>
              <w:jc w:val="right"/>
              <w:rPr>
                <w:sz w:val="20"/>
              </w:rPr>
            </w:pPr>
            <w:r w:rsidRPr="007C67A4">
              <w:rPr>
                <w:sz w:val="20"/>
              </w:rPr>
              <w:t>2</w:t>
            </w:r>
            <w:r w:rsidR="003C1B97">
              <w:rPr>
                <w:sz w:val="20"/>
              </w:rPr>
              <w:t> 764,70</w:t>
            </w:r>
          </w:p>
        </w:tc>
        <w:tc>
          <w:tcPr>
            <w:tcW w:w="1843" w:type="dxa"/>
            <w:vAlign w:val="center"/>
          </w:tcPr>
          <w:p w14:paraId="2C46337E" w14:textId="77777777" w:rsidR="002432FD" w:rsidRPr="007C67A4" w:rsidRDefault="003C1B97" w:rsidP="003C1B97">
            <w:pPr>
              <w:pStyle w:val="a3"/>
              <w:ind w:firstLine="0"/>
              <w:jc w:val="right"/>
              <w:rPr>
                <w:sz w:val="20"/>
              </w:rPr>
            </w:pPr>
            <w:r>
              <w:rPr>
                <w:sz w:val="20"/>
              </w:rPr>
              <w:t>5 291,64</w:t>
            </w:r>
          </w:p>
        </w:tc>
        <w:tc>
          <w:tcPr>
            <w:tcW w:w="1299" w:type="dxa"/>
            <w:vAlign w:val="center"/>
          </w:tcPr>
          <w:p w14:paraId="1C322997" w14:textId="77777777" w:rsidR="002432FD" w:rsidRPr="00CA66B5" w:rsidRDefault="00941DA6" w:rsidP="00941DA6">
            <w:pPr>
              <w:pStyle w:val="a3"/>
              <w:ind w:firstLine="0"/>
              <w:jc w:val="center"/>
              <w:rPr>
                <w:sz w:val="20"/>
              </w:rPr>
            </w:pPr>
            <w:r w:rsidRPr="00CA66B5">
              <w:rPr>
                <w:sz w:val="20"/>
              </w:rPr>
              <w:t>1,9</w:t>
            </w:r>
          </w:p>
        </w:tc>
      </w:tr>
    </w:tbl>
    <w:p w14:paraId="78BD9BA9" w14:textId="77777777" w:rsidR="007C67A4" w:rsidRDefault="007C67A4" w:rsidP="00BB146E">
      <w:pPr>
        <w:pStyle w:val="a3"/>
        <w:ind w:firstLine="708"/>
      </w:pPr>
    </w:p>
    <w:p w14:paraId="1D098CF2" w14:textId="7FDFDE3A" w:rsidR="00B666CD" w:rsidRPr="00AC355B" w:rsidRDefault="00B666CD" w:rsidP="00B666CD">
      <w:pPr>
        <w:pStyle w:val="a3"/>
        <w:ind w:firstLine="708"/>
      </w:pPr>
      <w:r>
        <w:t>Финансовое обеспечение медицинской помощи за счет средств краевого бюджета в разрезе видов и условий предоставления медицинской помощи установлено на 202</w:t>
      </w:r>
      <w:r w:rsidR="001C22E0">
        <w:t>3</w:t>
      </w:r>
      <w:r>
        <w:t xml:space="preserve"> год и на плановый период 202</w:t>
      </w:r>
      <w:r w:rsidR="001C22E0">
        <w:t>4</w:t>
      </w:r>
      <w:r>
        <w:t xml:space="preserve"> и 202</w:t>
      </w:r>
      <w:r w:rsidR="001C22E0">
        <w:t>5</w:t>
      </w:r>
      <w:r>
        <w:t xml:space="preserve"> годов в пределах лимитов бюджетных ассигнований</w:t>
      </w:r>
      <w:r w:rsidR="00F47206">
        <w:t>,</w:t>
      </w:r>
      <w:r>
        <w:t xml:space="preserve"> </w:t>
      </w:r>
      <w:r w:rsidR="000907CA">
        <w:t>доведенных до Министерства здравоохранения Камчатского края</w:t>
      </w:r>
      <w:r w:rsidR="00F47206">
        <w:t>,</w:t>
      </w:r>
      <w:r w:rsidR="000907CA">
        <w:t xml:space="preserve"> по состоянию</w:t>
      </w:r>
      <w:r w:rsidR="000907CA" w:rsidRPr="00AC355B">
        <w:t xml:space="preserve"> на </w:t>
      </w:r>
      <w:r w:rsidR="00AC355B" w:rsidRPr="00AC355B">
        <w:t>09.11.</w:t>
      </w:r>
      <w:r w:rsidR="000907CA" w:rsidRPr="00AC355B">
        <w:t>202</w:t>
      </w:r>
      <w:r w:rsidR="00AC355B" w:rsidRPr="00AC355B">
        <w:t>2</w:t>
      </w:r>
      <w:r w:rsidR="000907CA" w:rsidRPr="00AC355B">
        <w:t xml:space="preserve"> года</w:t>
      </w:r>
      <w:r w:rsidRPr="00AC355B">
        <w:t>.</w:t>
      </w:r>
    </w:p>
    <w:p w14:paraId="1270DEC8" w14:textId="77777777" w:rsidR="00BB146E" w:rsidRDefault="00BB146E" w:rsidP="00BB146E">
      <w:pPr>
        <w:pStyle w:val="a3"/>
        <w:ind w:firstLine="708"/>
      </w:pPr>
      <w:r>
        <w:t>Средние подушевые нормативы финансирования Территориальной программы за счет средств краевого бюджета</w:t>
      </w:r>
      <w:r w:rsidR="004C2CF6">
        <w:t xml:space="preserve"> в расчете на 1 жителя </w:t>
      </w:r>
      <w:r>
        <w:t>составляют на 202</w:t>
      </w:r>
      <w:r w:rsidR="001C22E0">
        <w:t>3</w:t>
      </w:r>
      <w:r>
        <w:t xml:space="preserve"> год – 1</w:t>
      </w:r>
      <w:r w:rsidR="000907CA">
        <w:t>5</w:t>
      </w:r>
      <w:r w:rsidR="004C2CF6">
        <w:t> 614,09</w:t>
      </w:r>
      <w:r>
        <w:t xml:space="preserve"> рублей</w:t>
      </w:r>
      <w:r w:rsidR="003E5C6C">
        <w:t xml:space="preserve"> (+2,6 % к 2022 году)</w:t>
      </w:r>
      <w:r>
        <w:t xml:space="preserve">, на </w:t>
      </w:r>
      <w:r w:rsidR="007C67A4">
        <w:t xml:space="preserve">плановый период </w:t>
      </w:r>
      <w:r w:rsidR="00CA13FA">
        <w:t xml:space="preserve">в </w:t>
      </w:r>
      <w:r>
        <w:t>202</w:t>
      </w:r>
      <w:r w:rsidR="004C2CF6">
        <w:t>4</w:t>
      </w:r>
      <w:r>
        <w:t xml:space="preserve"> год</w:t>
      </w:r>
      <w:r w:rsidR="00CA13FA">
        <w:t>у</w:t>
      </w:r>
      <w:r>
        <w:t xml:space="preserve"> – 1</w:t>
      </w:r>
      <w:r w:rsidR="000907CA">
        <w:t>5</w:t>
      </w:r>
      <w:r w:rsidR="004C2CF6">
        <w:t> 875,76</w:t>
      </w:r>
      <w:r>
        <w:t xml:space="preserve"> рублей</w:t>
      </w:r>
      <w:r w:rsidR="003E5C6C">
        <w:t xml:space="preserve"> (+ 4,3 % к 2022 году)</w:t>
      </w:r>
      <w:r w:rsidR="007C67A4">
        <w:t xml:space="preserve"> и </w:t>
      </w:r>
      <w:r w:rsidR="00CA13FA">
        <w:t xml:space="preserve">в </w:t>
      </w:r>
      <w:r>
        <w:t>202</w:t>
      </w:r>
      <w:r w:rsidR="004C2CF6">
        <w:t>5</w:t>
      </w:r>
      <w:r>
        <w:t xml:space="preserve"> год</w:t>
      </w:r>
      <w:r w:rsidR="00CA13FA">
        <w:t>у</w:t>
      </w:r>
      <w:r>
        <w:t xml:space="preserve"> – 1</w:t>
      </w:r>
      <w:r w:rsidR="004C2CF6">
        <w:t>6 111,47</w:t>
      </w:r>
      <w:r>
        <w:t xml:space="preserve"> рублей</w:t>
      </w:r>
      <w:r w:rsidR="003E5C6C">
        <w:t xml:space="preserve"> (+ 5,9 % к 2022 году)</w:t>
      </w:r>
      <w:r>
        <w:t xml:space="preserve">. Установленные в Территориальной программе </w:t>
      </w:r>
      <w:r w:rsidR="007C67A4">
        <w:t xml:space="preserve">средние </w:t>
      </w:r>
      <w:r>
        <w:t xml:space="preserve">подушевые нормативы финансирования на 1 жителя за счет средств краевого бюджета выше нормативов </w:t>
      </w:r>
      <w:r w:rsidR="004C2CF6">
        <w:t>П</w:t>
      </w:r>
      <w:r>
        <w:t>рограммы</w:t>
      </w:r>
      <w:r w:rsidR="009F30F8">
        <w:t xml:space="preserve"> (раз)</w:t>
      </w:r>
      <w:r>
        <w:t xml:space="preserve"> на 202</w:t>
      </w:r>
      <w:r w:rsidR="004C2CF6">
        <w:t>3</w:t>
      </w:r>
      <w:r>
        <w:t xml:space="preserve"> год </w:t>
      </w:r>
      <w:r w:rsidR="009F30F8">
        <w:t>–</w:t>
      </w:r>
      <w:r>
        <w:t xml:space="preserve"> </w:t>
      </w:r>
      <w:r w:rsidR="00CA13FA">
        <w:t>3,</w:t>
      </w:r>
      <w:r w:rsidR="004C2CF6">
        <w:t>819</w:t>
      </w:r>
      <w:r w:rsidR="00FE52C6">
        <w:t>,</w:t>
      </w:r>
      <w:r>
        <w:t xml:space="preserve"> на 202</w:t>
      </w:r>
      <w:r w:rsidR="004C2CF6">
        <w:t>4</w:t>
      </w:r>
      <w:r>
        <w:t xml:space="preserve"> год </w:t>
      </w:r>
      <w:r w:rsidR="009F30F8">
        <w:t xml:space="preserve">– </w:t>
      </w:r>
      <w:r w:rsidR="005715A2">
        <w:t>3,</w:t>
      </w:r>
      <w:r w:rsidR="004C2CF6">
        <w:t>734</w:t>
      </w:r>
      <w:r>
        <w:t>, на 202</w:t>
      </w:r>
      <w:r w:rsidR="004C2CF6">
        <w:t>5</w:t>
      </w:r>
      <w:r>
        <w:t xml:space="preserve"> год </w:t>
      </w:r>
      <w:r w:rsidR="009F30F8">
        <w:t>– 3,</w:t>
      </w:r>
      <w:r w:rsidR="004C2CF6">
        <w:t>643</w:t>
      </w:r>
      <w:r w:rsidR="009F30F8">
        <w:t>.</w:t>
      </w:r>
      <w:r>
        <w:t xml:space="preserve"> </w:t>
      </w:r>
    </w:p>
    <w:p w14:paraId="0F1F6159" w14:textId="2E1A2C15" w:rsidR="004C2CF6" w:rsidRDefault="004C2CF6" w:rsidP="00BB146E">
      <w:pPr>
        <w:pStyle w:val="a3"/>
        <w:ind w:firstLine="708"/>
        <w:rPr>
          <w:szCs w:val="28"/>
        </w:rPr>
      </w:pPr>
      <w:r>
        <w:rPr>
          <w:szCs w:val="28"/>
        </w:rPr>
        <w:t xml:space="preserve">В соответствии с </w:t>
      </w:r>
      <w:r w:rsidR="00562F81">
        <w:rPr>
          <w:szCs w:val="28"/>
        </w:rPr>
        <w:t xml:space="preserve">требованиями </w:t>
      </w:r>
      <w:r>
        <w:rPr>
          <w:szCs w:val="28"/>
        </w:rPr>
        <w:t>Программ</w:t>
      </w:r>
      <w:r w:rsidR="00562F81">
        <w:rPr>
          <w:szCs w:val="28"/>
        </w:rPr>
        <w:t>ы</w:t>
      </w:r>
      <w:r>
        <w:rPr>
          <w:szCs w:val="28"/>
        </w:rPr>
        <w:t xml:space="preserve"> средние п</w:t>
      </w:r>
      <w:r w:rsidRPr="00C24261">
        <w:rPr>
          <w:szCs w:val="28"/>
        </w:rPr>
        <w:t>одушев</w:t>
      </w:r>
      <w:r>
        <w:rPr>
          <w:szCs w:val="28"/>
        </w:rPr>
        <w:t>ые</w:t>
      </w:r>
      <w:r w:rsidRPr="00C24261">
        <w:rPr>
          <w:szCs w:val="28"/>
        </w:rPr>
        <w:t xml:space="preserve"> нормативы финансирования за счет средств обязательного медицинского страхования, предусмотрены в </w:t>
      </w:r>
      <w:r>
        <w:rPr>
          <w:szCs w:val="28"/>
        </w:rPr>
        <w:t xml:space="preserve">Территориальной программе </w:t>
      </w:r>
      <w:r>
        <w:t xml:space="preserve">с учетом коэффициента дифференциации (3,638), рассчитанного в соответствии с постановлением Правительства Российской Федерации от 05.05.2012 № 462 </w:t>
      </w:r>
      <w:r>
        <w:lastRenderedPageBreak/>
        <w:t>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</w:t>
      </w:r>
      <w:r w:rsidR="00DE2A38">
        <w:t xml:space="preserve"> (далее – Постановление № 462)</w:t>
      </w:r>
      <w:r>
        <w:rPr>
          <w:szCs w:val="28"/>
        </w:rPr>
        <w:t xml:space="preserve">, </w:t>
      </w:r>
    </w:p>
    <w:p w14:paraId="41E639C5" w14:textId="54409F89" w:rsidR="00B666CD" w:rsidRDefault="009F3F8A" w:rsidP="00B666CD">
      <w:pPr>
        <w:pStyle w:val="a3"/>
        <w:ind w:firstLine="708"/>
      </w:pPr>
      <w:r>
        <w:t>В</w:t>
      </w:r>
      <w:r w:rsidR="00A06927">
        <w:t xml:space="preserve"> целях обеспечения равных прав граждан на получение медицинской помощи в гарантированном объеме на всей территории Российской Федерации </w:t>
      </w:r>
      <w:r w:rsidR="00B666CD">
        <w:t>показатели Территориальной программы ОМС на 202</w:t>
      </w:r>
      <w:r w:rsidR="004C2CF6">
        <w:t>3</w:t>
      </w:r>
      <w:r w:rsidR="00B666CD">
        <w:t xml:space="preserve"> год и на плановый период 202</w:t>
      </w:r>
      <w:r w:rsidR="004C2CF6">
        <w:t>4</w:t>
      </w:r>
      <w:r w:rsidR="00B666CD">
        <w:t xml:space="preserve"> и 202</w:t>
      </w:r>
      <w:r w:rsidR="004C2CF6">
        <w:t>5</w:t>
      </w:r>
      <w:r w:rsidR="00B666CD">
        <w:t xml:space="preserve"> годов за счет средств субвенции из бюджета Федерального фонда обязательного медицинского страхования </w:t>
      </w:r>
      <w:r w:rsidR="008B1D1A">
        <w:t xml:space="preserve">передаваемой </w:t>
      </w:r>
      <w:r w:rsidR="00B666CD">
        <w:t xml:space="preserve">в бюджет </w:t>
      </w:r>
      <w:r>
        <w:t>ТФОМС</w:t>
      </w:r>
      <w:r w:rsidR="00B666CD">
        <w:t xml:space="preserve"> Камчатского края на реализацию Территориальной программы ОМС установлены на уровне средних нормативов объемов медицинской помощи и соответствующих средних нормативов финансовых затрат на единицу объема медицинской помощи в расчете на 1 застрахованное лицо, установленных базовой программой </w:t>
      </w:r>
      <w:r w:rsidR="00FD1F76">
        <w:t>обязательного медицинского страхования (далее – базовая программа)</w:t>
      </w:r>
      <w:r w:rsidR="00DE2A38">
        <w:t xml:space="preserve"> с учетом коэффициента дифференциации, рассчитанному по Постановлению № 462</w:t>
      </w:r>
      <w:r w:rsidR="00B666CD">
        <w:t>.</w:t>
      </w:r>
    </w:p>
    <w:p w14:paraId="38431B60" w14:textId="77777777" w:rsidR="00C24261" w:rsidRPr="004A650F" w:rsidRDefault="00C24261" w:rsidP="00C242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261">
        <w:rPr>
          <w:rFonts w:ascii="Times New Roman" w:hAnsi="Times New Roman" w:cs="Times New Roman"/>
          <w:sz w:val="28"/>
          <w:szCs w:val="28"/>
        </w:rPr>
        <w:t>Подушев</w:t>
      </w:r>
      <w:r w:rsidR="005C3620">
        <w:rPr>
          <w:rFonts w:ascii="Times New Roman" w:hAnsi="Times New Roman" w:cs="Times New Roman"/>
          <w:sz w:val="28"/>
          <w:szCs w:val="28"/>
        </w:rPr>
        <w:t>ые</w:t>
      </w:r>
      <w:r w:rsidRPr="00C24261">
        <w:rPr>
          <w:rFonts w:ascii="Times New Roman" w:hAnsi="Times New Roman" w:cs="Times New Roman"/>
          <w:sz w:val="28"/>
          <w:szCs w:val="28"/>
        </w:rPr>
        <w:t xml:space="preserve"> нормативы финансирования за счет средств обязательного медицинского страхования, предусмотрены в </w:t>
      </w:r>
      <w:r>
        <w:rPr>
          <w:rFonts w:ascii="Times New Roman" w:hAnsi="Times New Roman" w:cs="Times New Roman"/>
          <w:sz w:val="28"/>
          <w:szCs w:val="28"/>
        </w:rPr>
        <w:t>Территориальной программе</w:t>
      </w:r>
      <w:r w:rsidRPr="00C24261">
        <w:rPr>
          <w:rFonts w:ascii="Times New Roman" w:hAnsi="Times New Roman" w:cs="Times New Roman"/>
          <w:sz w:val="28"/>
          <w:szCs w:val="28"/>
        </w:rPr>
        <w:t xml:space="preserve"> на основе нормативов объемов медицинской помощи по видам и условиям ее оказания на 1 застрахованное лицо и нормативов финансовых затрат на 1 единицу объема медицинской помощи</w:t>
      </w:r>
      <w:r>
        <w:rPr>
          <w:rFonts w:ascii="Times New Roman" w:hAnsi="Times New Roman" w:cs="Times New Roman"/>
          <w:sz w:val="28"/>
          <w:szCs w:val="28"/>
        </w:rPr>
        <w:t>, установленных базовой программой</w:t>
      </w:r>
      <w:r w:rsidR="00D60596">
        <w:rPr>
          <w:rFonts w:ascii="Times New Roman" w:hAnsi="Times New Roman" w:cs="Times New Roman"/>
          <w:sz w:val="28"/>
          <w:szCs w:val="28"/>
        </w:rPr>
        <w:t xml:space="preserve">, с увеличением на </w:t>
      </w:r>
      <w:r w:rsidR="009F3F8A">
        <w:rPr>
          <w:rFonts w:ascii="Times New Roman" w:hAnsi="Times New Roman" w:cs="Times New Roman"/>
          <w:sz w:val="28"/>
          <w:szCs w:val="28"/>
        </w:rPr>
        <w:t xml:space="preserve">21,6 </w:t>
      </w:r>
      <w:r w:rsidR="00D60596">
        <w:rPr>
          <w:rFonts w:ascii="Times New Roman" w:hAnsi="Times New Roman" w:cs="Times New Roman"/>
          <w:sz w:val="28"/>
          <w:szCs w:val="28"/>
        </w:rPr>
        <w:t>% в 202</w:t>
      </w:r>
      <w:r w:rsidR="009F3F8A">
        <w:rPr>
          <w:rFonts w:ascii="Times New Roman" w:hAnsi="Times New Roman" w:cs="Times New Roman"/>
          <w:sz w:val="28"/>
          <w:szCs w:val="28"/>
        </w:rPr>
        <w:t>3</w:t>
      </w:r>
      <w:r w:rsidR="00D60596">
        <w:rPr>
          <w:rFonts w:ascii="Times New Roman" w:hAnsi="Times New Roman" w:cs="Times New Roman"/>
          <w:sz w:val="28"/>
          <w:szCs w:val="28"/>
        </w:rPr>
        <w:t xml:space="preserve"> году к уровню 202</w:t>
      </w:r>
      <w:r w:rsidR="009F3F8A">
        <w:rPr>
          <w:rFonts w:ascii="Times New Roman" w:hAnsi="Times New Roman" w:cs="Times New Roman"/>
          <w:sz w:val="28"/>
          <w:szCs w:val="28"/>
        </w:rPr>
        <w:t>2</w:t>
      </w:r>
      <w:r w:rsidR="00D60596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017DFF6E" w14:textId="7E694B70" w:rsidR="009F3F8A" w:rsidRPr="009F3F8A" w:rsidRDefault="009F3F8A" w:rsidP="009F3F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F8A">
        <w:rPr>
          <w:rFonts w:ascii="Times New Roman" w:hAnsi="Times New Roman" w:cs="Times New Roman"/>
          <w:sz w:val="28"/>
          <w:szCs w:val="28"/>
        </w:rPr>
        <w:t>Средние нормативы объема 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 по базовой программе</w:t>
      </w:r>
      <w:r w:rsidRPr="009F3F8A">
        <w:rPr>
          <w:rFonts w:ascii="Times New Roman" w:hAnsi="Times New Roman" w:cs="Times New Roman"/>
          <w:sz w:val="28"/>
          <w:szCs w:val="28"/>
        </w:rPr>
        <w:t xml:space="preserve"> на 2023 год скорректированы с учетом результатов исполнения нормативов базовой программы в 2021 году и прогноза на 2022 год по итогам первого полугодия 2022 года, Указа Президента Российской Федерации от 7 мая 2018 № 204 «О национальных целях и стратегических задачах развития Российской Федерации на период до 2024 года».</w:t>
      </w:r>
    </w:p>
    <w:p w14:paraId="59BCD25C" w14:textId="64D1C14A" w:rsidR="007D7B3A" w:rsidRPr="007D7B3A" w:rsidRDefault="007D7B3A" w:rsidP="007D7B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B3A">
        <w:rPr>
          <w:rFonts w:ascii="Times New Roman" w:hAnsi="Times New Roman" w:cs="Times New Roman"/>
          <w:sz w:val="28"/>
          <w:szCs w:val="28"/>
        </w:rPr>
        <w:t>В целях реализации федерального проекта «Развитие системы оказания первичной медико-санитарной помощи» национального проекта «Здравоохранение»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3182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53182">
        <w:rPr>
          <w:rFonts w:ascii="Times New Roman" w:hAnsi="Times New Roman" w:cs="Times New Roman"/>
          <w:sz w:val="28"/>
          <w:szCs w:val="28"/>
        </w:rPr>
        <w:t>базовой п</w:t>
      </w:r>
      <w:r>
        <w:rPr>
          <w:rFonts w:ascii="Times New Roman" w:hAnsi="Times New Roman" w:cs="Times New Roman"/>
          <w:sz w:val="28"/>
          <w:szCs w:val="28"/>
        </w:rPr>
        <w:t>рограммой</w:t>
      </w:r>
      <w:r w:rsidRPr="007D7B3A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Территориальной п</w:t>
      </w:r>
      <w:r w:rsidRPr="007D7B3A">
        <w:rPr>
          <w:rFonts w:ascii="Times New Roman" w:hAnsi="Times New Roman" w:cs="Times New Roman"/>
          <w:sz w:val="28"/>
          <w:szCs w:val="28"/>
        </w:rPr>
        <w:t>рограмме</w:t>
      </w:r>
      <w:r w:rsidR="00753182">
        <w:rPr>
          <w:rFonts w:ascii="Times New Roman" w:hAnsi="Times New Roman" w:cs="Times New Roman"/>
          <w:sz w:val="28"/>
          <w:szCs w:val="28"/>
        </w:rPr>
        <w:t xml:space="preserve"> ОМС</w:t>
      </w:r>
      <w:r w:rsidRPr="007D7B3A">
        <w:rPr>
          <w:rFonts w:ascii="Times New Roman" w:hAnsi="Times New Roman" w:cs="Times New Roman"/>
          <w:sz w:val="28"/>
          <w:szCs w:val="28"/>
        </w:rPr>
        <w:t xml:space="preserve"> предусмотрено увеличение нормативов объема медицинской помощи на 1 застрахованное лицо на 2023 год в сравнении с 2022 годом по профилактическим мероприятиям с 0,535 комплексных посещений на 1 застрахованное лицо в 2022 году до 0,597 комплексных посещений в 2023 году. При расчете нормативов профилактических мероприятий </w:t>
      </w:r>
      <w:r w:rsidR="0007612C">
        <w:rPr>
          <w:rFonts w:ascii="Times New Roman" w:hAnsi="Times New Roman" w:cs="Times New Roman"/>
          <w:sz w:val="28"/>
          <w:szCs w:val="28"/>
        </w:rPr>
        <w:t xml:space="preserve">в базовой программе </w:t>
      </w:r>
      <w:r w:rsidRPr="007D7B3A">
        <w:rPr>
          <w:rFonts w:ascii="Times New Roman" w:hAnsi="Times New Roman" w:cs="Times New Roman"/>
          <w:sz w:val="28"/>
          <w:szCs w:val="28"/>
        </w:rPr>
        <w:t>уч</w:t>
      </w:r>
      <w:r w:rsidR="00DE2A38">
        <w:rPr>
          <w:rFonts w:ascii="Times New Roman" w:hAnsi="Times New Roman" w:cs="Times New Roman"/>
          <w:sz w:val="28"/>
          <w:szCs w:val="28"/>
        </w:rPr>
        <w:t>тены</w:t>
      </w:r>
      <w:r w:rsidRPr="007D7B3A">
        <w:rPr>
          <w:rFonts w:ascii="Times New Roman" w:hAnsi="Times New Roman" w:cs="Times New Roman"/>
          <w:sz w:val="28"/>
          <w:szCs w:val="28"/>
        </w:rPr>
        <w:t xml:space="preserve"> целевые показатели отклика застрахованных на прохождение профилактических осмотров и диспансеризации.</w:t>
      </w:r>
    </w:p>
    <w:p w14:paraId="3BDF047E" w14:textId="23C1CE07" w:rsidR="007D7B3A" w:rsidRPr="007D7B3A" w:rsidRDefault="007D7B3A" w:rsidP="007D7B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B3A">
        <w:rPr>
          <w:rFonts w:ascii="Times New Roman" w:hAnsi="Times New Roman" w:cs="Times New Roman"/>
          <w:sz w:val="28"/>
          <w:szCs w:val="28"/>
        </w:rPr>
        <w:t xml:space="preserve">При этом норматив объема комплексных посещений с профилактическими осмотрами в связи со сложившейся потребностью застрахованных лиц по группам возрастов снижен с 0,272 комплексных посещений на 1 застрахованное лицо в 2022 году до 0,26559 комплексных </w:t>
      </w:r>
      <w:r w:rsidRPr="007D7B3A">
        <w:rPr>
          <w:rFonts w:ascii="Times New Roman" w:hAnsi="Times New Roman" w:cs="Times New Roman"/>
          <w:sz w:val="28"/>
          <w:szCs w:val="28"/>
        </w:rPr>
        <w:lastRenderedPageBreak/>
        <w:t>посещений на 1 застрахованное лицо в 2023 году</w:t>
      </w:r>
      <w:r w:rsidR="00DE2A38">
        <w:rPr>
          <w:rFonts w:ascii="Times New Roman" w:hAnsi="Times New Roman" w:cs="Times New Roman"/>
          <w:sz w:val="28"/>
          <w:szCs w:val="28"/>
        </w:rPr>
        <w:t xml:space="preserve"> (</w:t>
      </w:r>
      <w:r w:rsidR="00443AB1">
        <w:rPr>
          <w:rFonts w:ascii="Times New Roman" w:hAnsi="Times New Roman" w:cs="Times New Roman"/>
          <w:sz w:val="28"/>
          <w:szCs w:val="28"/>
        </w:rPr>
        <w:t>-2 977 комплексных посещений от уровня 2022 года)</w:t>
      </w:r>
      <w:r w:rsidRPr="007D7B3A">
        <w:rPr>
          <w:rFonts w:ascii="Times New Roman" w:hAnsi="Times New Roman" w:cs="Times New Roman"/>
          <w:sz w:val="28"/>
          <w:szCs w:val="28"/>
        </w:rPr>
        <w:t>.</w:t>
      </w:r>
    </w:p>
    <w:p w14:paraId="75BC1862" w14:textId="658AC3A5" w:rsidR="007D7B3A" w:rsidRPr="007D7B3A" w:rsidRDefault="007D7B3A" w:rsidP="007D7B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B3A">
        <w:rPr>
          <w:rFonts w:ascii="Times New Roman" w:hAnsi="Times New Roman" w:cs="Times New Roman"/>
          <w:sz w:val="28"/>
          <w:szCs w:val="28"/>
        </w:rPr>
        <w:t>Норматив объема проведения диспансеризации увеличен с 0,263 комплексных посещений в 2022 году до 0,331413 комплексных посещений в 2023 году</w:t>
      </w:r>
      <w:r w:rsidR="00443AB1">
        <w:rPr>
          <w:rFonts w:ascii="Times New Roman" w:hAnsi="Times New Roman" w:cs="Times New Roman"/>
          <w:sz w:val="28"/>
          <w:szCs w:val="28"/>
        </w:rPr>
        <w:t xml:space="preserve"> (+19 172 комплексных посещений к уровню 2022 года)</w:t>
      </w:r>
      <w:r w:rsidRPr="007D7B3A">
        <w:rPr>
          <w:rFonts w:ascii="Times New Roman" w:hAnsi="Times New Roman" w:cs="Times New Roman"/>
          <w:sz w:val="28"/>
          <w:szCs w:val="28"/>
        </w:rPr>
        <w:t>.</w:t>
      </w:r>
    </w:p>
    <w:p w14:paraId="4C0053CC" w14:textId="5D09B4BD" w:rsidR="007D7B3A" w:rsidRDefault="007D7B3A" w:rsidP="007D7B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B3A">
        <w:rPr>
          <w:rFonts w:ascii="Times New Roman" w:hAnsi="Times New Roman" w:cs="Times New Roman"/>
          <w:sz w:val="28"/>
          <w:szCs w:val="28"/>
        </w:rPr>
        <w:t xml:space="preserve">Объемы финансового обеспечения углубленной диспансеризации застрахованных по обязательному медицинскому страхованию лиц, перенесших новую коронавирусную инфекцию (COVID-19), в рамках реализации </w:t>
      </w:r>
      <w:r w:rsidR="00987560">
        <w:rPr>
          <w:rFonts w:ascii="Times New Roman" w:hAnsi="Times New Roman" w:cs="Times New Roman"/>
          <w:sz w:val="28"/>
          <w:szCs w:val="28"/>
        </w:rPr>
        <w:t>Т</w:t>
      </w:r>
      <w:r w:rsidRPr="007D7B3A">
        <w:rPr>
          <w:rFonts w:ascii="Times New Roman" w:hAnsi="Times New Roman" w:cs="Times New Roman"/>
          <w:sz w:val="28"/>
          <w:szCs w:val="28"/>
        </w:rPr>
        <w:t xml:space="preserve">ерриториальной программы </w:t>
      </w:r>
      <w:r w:rsidR="00987560">
        <w:rPr>
          <w:rFonts w:ascii="Times New Roman" w:hAnsi="Times New Roman" w:cs="Times New Roman"/>
          <w:sz w:val="28"/>
          <w:szCs w:val="28"/>
        </w:rPr>
        <w:t>ОМС</w:t>
      </w:r>
      <w:r w:rsidRPr="007D7B3A">
        <w:rPr>
          <w:rFonts w:ascii="Times New Roman" w:hAnsi="Times New Roman" w:cs="Times New Roman"/>
          <w:sz w:val="28"/>
          <w:szCs w:val="28"/>
        </w:rPr>
        <w:t xml:space="preserve"> на 2023 год определены исходя из прогнозной численности застрахованных лиц, госпитализированных в 2022 году с новой коронавирусной инфекцией </w:t>
      </w:r>
      <w:r w:rsidRPr="007D7B3A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7D7B3A">
        <w:rPr>
          <w:rFonts w:ascii="Times New Roman" w:hAnsi="Times New Roman" w:cs="Times New Roman"/>
          <w:sz w:val="28"/>
          <w:szCs w:val="28"/>
        </w:rPr>
        <w:t>-19</w:t>
      </w:r>
      <w:r w:rsidR="00987560">
        <w:rPr>
          <w:rFonts w:ascii="Times New Roman" w:hAnsi="Times New Roman" w:cs="Times New Roman"/>
          <w:sz w:val="28"/>
          <w:szCs w:val="28"/>
        </w:rPr>
        <w:t xml:space="preserve">, и составляют </w:t>
      </w:r>
      <w:r w:rsidR="00987560" w:rsidRPr="00BB64E0">
        <w:rPr>
          <w:rFonts w:ascii="Times New Roman" w:hAnsi="Times New Roman" w:cs="Times New Roman"/>
          <w:sz w:val="28"/>
          <w:szCs w:val="28"/>
        </w:rPr>
        <w:t>386,3 млн рублей</w:t>
      </w:r>
      <w:r w:rsidRPr="00BB64E0">
        <w:rPr>
          <w:rFonts w:ascii="Times New Roman" w:hAnsi="Times New Roman" w:cs="Times New Roman"/>
          <w:sz w:val="28"/>
          <w:szCs w:val="28"/>
        </w:rPr>
        <w:t>.</w:t>
      </w:r>
    </w:p>
    <w:p w14:paraId="58679A77" w14:textId="195D6B39" w:rsidR="00443AB1" w:rsidRPr="007D7B3A" w:rsidRDefault="00443AB1" w:rsidP="007D7B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Финансовое обеспечение профилактических осмотров и диспансеризации предусмотрено Территориальной программой ОМС на сумму 1 409,1 млн рублей.</w:t>
      </w:r>
    </w:p>
    <w:p w14:paraId="439B9E0A" w14:textId="41C29A37" w:rsidR="007D7B3A" w:rsidRDefault="007D7B3A" w:rsidP="007D7B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B3A">
        <w:rPr>
          <w:rFonts w:ascii="Times New Roman" w:hAnsi="Times New Roman" w:cs="Times New Roman"/>
          <w:sz w:val="28"/>
          <w:szCs w:val="28"/>
        </w:rPr>
        <w:t>Средние нормативы объема посещений с иными целями на 2023</w:t>
      </w:r>
      <w:r w:rsidR="001D1658">
        <w:rPr>
          <w:rFonts w:ascii="Times New Roman" w:hAnsi="Times New Roman" w:cs="Times New Roman"/>
          <w:sz w:val="28"/>
          <w:szCs w:val="28"/>
        </w:rPr>
        <w:t>–</w:t>
      </w:r>
      <w:r w:rsidRPr="007D7B3A">
        <w:rPr>
          <w:rFonts w:ascii="Times New Roman" w:hAnsi="Times New Roman" w:cs="Times New Roman"/>
          <w:sz w:val="28"/>
          <w:szCs w:val="28"/>
        </w:rPr>
        <w:t>2025 годы сохранены на уровне 2022 года. При этом из средних нормативов объема посещений с иными целями исключены посещения по диспансерному наблюдению, средние нормативы которых установлены отдельно.</w:t>
      </w:r>
      <w:r w:rsidR="00443AB1">
        <w:rPr>
          <w:rFonts w:ascii="Times New Roman" w:hAnsi="Times New Roman" w:cs="Times New Roman"/>
          <w:sz w:val="28"/>
          <w:szCs w:val="28"/>
        </w:rPr>
        <w:t xml:space="preserve"> Вследствие </w:t>
      </w:r>
      <w:r w:rsidR="005F188B">
        <w:rPr>
          <w:rFonts w:ascii="Times New Roman" w:hAnsi="Times New Roman" w:cs="Times New Roman"/>
          <w:sz w:val="28"/>
          <w:szCs w:val="28"/>
        </w:rPr>
        <w:t>принятых изменений стоимость единицы объема посещений с иными целями</w:t>
      </w:r>
      <w:r w:rsidR="0072028F">
        <w:rPr>
          <w:rFonts w:ascii="Times New Roman" w:hAnsi="Times New Roman" w:cs="Times New Roman"/>
          <w:sz w:val="28"/>
          <w:szCs w:val="28"/>
        </w:rPr>
        <w:t xml:space="preserve"> </w:t>
      </w:r>
      <w:r w:rsidR="005F188B">
        <w:rPr>
          <w:rFonts w:ascii="Times New Roman" w:hAnsi="Times New Roman" w:cs="Times New Roman"/>
          <w:sz w:val="28"/>
          <w:szCs w:val="28"/>
        </w:rPr>
        <w:t>на 2023 год составляет с учетом коэффициента дифференциации 1 292,2 рублей. Финансовое обеспечение посещений с иными целями предусмотрено проектом постановления на сумму 814,6 млн рублей.</w:t>
      </w:r>
    </w:p>
    <w:p w14:paraId="440AB2CF" w14:textId="77777777" w:rsidR="00753182" w:rsidRPr="007D7B3A" w:rsidRDefault="00753182" w:rsidP="0075318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B3A">
        <w:rPr>
          <w:rFonts w:ascii="Times New Roman" w:hAnsi="Times New Roman" w:cs="Times New Roman"/>
          <w:sz w:val="28"/>
          <w:szCs w:val="28"/>
        </w:rPr>
        <w:t>Проектом постановления впервые выделен норматив комплексного посещения при диспансерном наблюдении.</w:t>
      </w:r>
    </w:p>
    <w:p w14:paraId="697A8C7C" w14:textId="4D6D41CD" w:rsidR="00753182" w:rsidRPr="007D7B3A" w:rsidRDefault="00753182" w:rsidP="0075318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B3A">
        <w:rPr>
          <w:rFonts w:ascii="Times New Roman" w:hAnsi="Times New Roman" w:cs="Times New Roman"/>
          <w:sz w:val="28"/>
          <w:szCs w:val="28"/>
        </w:rPr>
        <w:t>Средний норматив комплексного посещения при диспансерном</w:t>
      </w:r>
      <w:r w:rsidR="0072028F">
        <w:rPr>
          <w:rFonts w:ascii="Times New Roman" w:hAnsi="Times New Roman" w:cs="Times New Roman"/>
          <w:sz w:val="28"/>
          <w:szCs w:val="28"/>
        </w:rPr>
        <w:t xml:space="preserve"> </w:t>
      </w:r>
      <w:r w:rsidRPr="007D7B3A">
        <w:rPr>
          <w:rFonts w:ascii="Times New Roman" w:hAnsi="Times New Roman" w:cs="Times New Roman"/>
          <w:sz w:val="28"/>
          <w:szCs w:val="28"/>
        </w:rPr>
        <w:t>наблюдении составляет на 2023</w:t>
      </w:r>
      <w:r w:rsidR="00506811">
        <w:rPr>
          <w:rFonts w:ascii="Times New Roman" w:hAnsi="Times New Roman" w:cs="Times New Roman"/>
          <w:sz w:val="28"/>
          <w:szCs w:val="28"/>
        </w:rPr>
        <w:t>–</w:t>
      </w:r>
      <w:r w:rsidRPr="007D7B3A">
        <w:rPr>
          <w:rFonts w:ascii="Times New Roman" w:hAnsi="Times New Roman" w:cs="Times New Roman"/>
          <w:sz w:val="28"/>
          <w:szCs w:val="28"/>
        </w:rPr>
        <w:t>2025 годы – 0,261736 комплексных посещений на 1 застрахованное лицо</w:t>
      </w:r>
      <w:r w:rsidR="00443AB1">
        <w:rPr>
          <w:rFonts w:ascii="Times New Roman" w:hAnsi="Times New Roman" w:cs="Times New Roman"/>
          <w:sz w:val="28"/>
          <w:szCs w:val="28"/>
        </w:rPr>
        <w:t>. Данный норматив</w:t>
      </w:r>
      <w:r w:rsidRPr="007D7B3A">
        <w:rPr>
          <w:rFonts w:ascii="Times New Roman" w:hAnsi="Times New Roman" w:cs="Times New Roman"/>
          <w:sz w:val="28"/>
          <w:szCs w:val="28"/>
        </w:rPr>
        <w:t xml:space="preserve"> сформирован</w:t>
      </w:r>
      <w:r w:rsidR="00443AB1">
        <w:rPr>
          <w:rFonts w:ascii="Times New Roman" w:hAnsi="Times New Roman" w:cs="Times New Roman"/>
          <w:sz w:val="28"/>
          <w:szCs w:val="28"/>
        </w:rPr>
        <w:t xml:space="preserve"> в базовой программе </w:t>
      </w:r>
      <w:r w:rsidRPr="007D7B3A">
        <w:rPr>
          <w:rFonts w:ascii="Times New Roman" w:hAnsi="Times New Roman" w:cs="Times New Roman"/>
          <w:sz w:val="28"/>
          <w:szCs w:val="28"/>
        </w:rPr>
        <w:t xml:space="preserve">исходя из прогноза на 2022 год </w:t>
      </w:r>
      <w:r w:rsidR="00443AB1">
        <w:rPr>
          <w:rFonts w:ascii="Times New Roman" w:hAnsi="Times New Roman" w:cs="Times New Roman"/>
          <w:sz w:val="28"/>
          <w:szCs w:val="28"/>
        </w:rPr>
        <w:t xml:space="preserve">и </w:t>
      </w:r>
      <w:r w:rsidRPr="007D7B3A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443AB1">
        <w:rPr>
          <w:rFonts w:ascii="Times New Roman" w:hAnsi="Times New Roman" w:cs="Times New Roman"/>
          <w:sz w:val="28"/>
          <w:szCs w:val="28"/>
        </w:rPr>
        <w:t xml:space="preserve">исполнения за </w:t>
      </w:r>
      <w:r w:rsidRPr="007D7B3A">
        <w:rPr>
          <w:rFonts w:ascii="Times New Roman" w:hAnsi="Times New Roman" w:cs="Times New Roman"/>
          <w:sz w:val="28"/>
          <w:szCs w:val="28"/>
        </w:rPr>
        <w:t>перво</w:t>
      </w:r>
      <w:r w:rsidR="00443AB1">
        <w:rPr>
          <w:rFonts w:ascii="Times New Roman" w:hAnsi="Times New Roman" w:cs="Times New Roman"/>
          <w:sz w:val="28"/>
          <w:szCs w:val="28"/>
        </w:rPr>
        <w:t>е</w:t>
      </w:r>
      <w:r w:rsidRPr="007D7B3A">
        <w:rPr>
          <w:rFonts w:ascii="Times New Roman" w:hAnsi="Times New Roman" w:cs="Times New Roman"/>
          <w:sz w:val="28"/>
          <w:szCs w:val="28"/>
        </w:rPr>
        <w:t xml:space="preserve"> полугоди</w:t>
      </w:r>
      <w:r w:rsidR="00443AB1">
        <w:rPr>
          <w:rFonts w:ascii="Times New Roman" w:hAnsi="Times New Roman" w:cs="Times New Roman"/>
          <w:sz w:val="28"/>
          <w:szCs w:val="28"/>
        </w:rPr>
        <w:t>е</w:t>
      </w:r>
      <w:r w:rsidRPr="007D7B3A">
        <w:rPr>
          <w:rFonts w:ascii="Times New Roman" w:hAnsi="Times New Roman" w:cs="Times New Roman"/>
          <w:sz w:val="28"/>
          <w:szCs w:val="28"/>
        </w:rPr>
        <w:t xml:space="preserve"> 2022 года.</w:t>
      </w:r>
    </w:p>
    <w:p w14:paraId="1D6C505C" w14:textId="68503576" w:rsidR="00753182" w:rsidRPr="007D7B3A" w:rsidRDefault="00753182" w:rsidP="0075318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B3A">
        <w:rPr>
          <w:rFonts w:ascii="Times New Roman" w:hAnsi="Times New Roman" w:cs="Times New Roman"/>
          <w:sz w:val="28"/>
          <w:szCs w:val="28"/>
        </w:rPr>
        <w:t xml:space="preserve">Финансовое обеспечение диспансерного наблюдения с учетом коэффициента дифференциации </w:t>
      </w:r>
      <w:r w:rsidR="00443AB1">
        <w:rPr>
          <w:rFonts w:ascii="Times New Roman" w:hAnsi="Times New Roman" w:cs="Times New Roman"/>
          <w:sz w:val="28"/>
          <w:szCs w:val="28"/>
        </w:rPr>
        <w:t>предусмотрено в Территориальной программе ОМС</w:t>
      </w:r>
      <w:r w:rsidRPr="007D7B3A">
        <w:rPr>
          <w:rFonts w:ascii="Times New Roman" w:hAnsi="Times New Roman" w:cs="Times New Roman"/>
          <w:sz w:val="28"/>
          <w:szCs w:val="28"/>
        </w:rPr>
        <w:t xml:space="preserve"> на 2023 год </w:t>
      </w:r>
      <w:r>
        <w:rPr>
          <w:rFonts w:ascii="Times New Roman" w:hAnsi="Times New Roman" w:cs="Times New Roman"/>
          <w:sz w:val="28"/>
          <w:szCs w:val="28"/>
        </w:rPr>
        <w:t>356,97</w:t>
      </w:r>
      <w:r w:rsidRPr="007D7B3A">
        <w:rPr>
          <w:rFonts w:ascii="Times New Roman" w:hAnsi="Times New Roman" w:cs="Times New Roman"/>
          <w:sz w:val="28"/>
          <w:szCs w:val="28"/>
        </w:rPr>
        <w:t xml:space="preserve"> млн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7D7B3A">
        <w:rPr>
          <w:rFonts w:ascii="Times New Roman" w:hAnsi="Times New Roman" w:cs="Times New Roman"/>
          <w:sz w:val="28"/>
          <w:szCs w:val="28"/>
        </w:rPr>
        <w:t>.</w:t>
      </w:r>
    </w:p>
    <w:p w14:paraId="5F538EB2" w14:textId="708E7174" w:rsidR="007D7B3A" w:rsidRPr="007D7B3A" w:rsidRDefault="007D7B3A" w:rsidP="007D7B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14491494"/>
      <w:r w:rsidRPr="007D7B3A">
        <w:rPr>
          <w:rFonts w:ascii="Times New Roman" w:hAnsi="Times New Roman" w:cs="Times New Roman"/>
          <w:sz w:val="28"/>
          <w:szCs w:val="28"/>
        </w:rPr>
        <w:t>В целях установления единых подходов при оплате профилактических осмотров и диспансеризации, а также диспансерного наблюдения, внесены изменения в способы оплаты медицинской помощи, оказываемой застрахованным лицам в рамках базовой программы</w:t>
      </w:r>
      <w:r w:rsidR="005F188B">
        <w:rPr>
          <w:rFonts w:ascii="Times New Roman" w:hAnsi="Times New Roman" w:cs="Times New Roman"/>
          <w:sz w:val="28"/>
          <w:szCs w:val="28"/>
        </w:rPr>
        <w:t>,</w:t>
      </w:r>
      <w:r w:rsidRPr="007D7B3A">
        <w:rPr>
          <w:rFonts w:ascii="Times New Roman" w:hAnsi="Times New Roman" w:cs="Times New Roman"/>
          <w:sz w:val="28"/>
          <w:szCs w:val="28"/>
        </w:rPr>
        <w:t xml:space="preserve"> в том числе в части исключения указанной медицинской помощи из подушевого норматива финансирования с последующей оплатой за единицу объема медицинской помощи.</w:t>
      </w:r>
      <w:bookmarkEnd w:id="0"/>
    </w:p>
    <w:p w14:paraId="23962220" w14:textId="23A36322" w:rsidR="007D7B3A" w:rsidRDefault="007D7B3A" w:rsidP="007D7B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B3A">
        <w:rPr>
          <w:rFonts w:ascii="Times New Roman" w:hAnsi="Times New Roman" w:cs="Times New Roman"/>
          <w:sz w:val="28"/>
          <w:szCs w:val="28"/>
        </w:rPr>
        <w:t>Нормативы объема медицинской помощи в неотложной форме и обращений в связи с заболеваниями сохранены на уровне 2022 года.</w:t>
      </w:r>
    </w:p>
    <w:p w14:paraId="4E1EC9B8" w14:textId="0D6322FA" w:rsidR="005F188B" w:rsidRPr="007D7B3A" w:rsidRDefault="005F188B" w:rsidP="007D7B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Финансовое обеспечение посещений в неотложной форме и обращений по заболеванию предусмотрено в Территориальной программе ОМС на сумму 447,0 млн рублей и 3 319,4 млн рублей соответственно. Рост финансового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обеспечения данных мероприятий составляет </w:t>
      </w:r>
      <w:r w:rsidR="0077544C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>
        <w:rPr>
          <w:rFonts w:ascii="Times New Roman" w:hAnsi="Times New Roman" w:cs="Times New Roman"/>
          <w:sz w:val="28"/>
          <w:szCs w:val="28"/>
        </w:rPr>
        <w:t xml:space="preserve">61,7 млн рублей </w:t>
      </w:r>
      <w:r w:rsidR="0077544C">
        <w:rPr>
          <w:rFonts w:ascii="Times New Roman" w:hAnsi="Times New Roman" w:cs="Times New Roman"/>
          <w:sz w:val="28"/>
          <w:szCs w:val="28"/>
        </w:rPr>
        <w:t xml:space="preserve">(+16,0 %) </w:t>
      </w:r>
      <w:r>
        <w:rPr>
          <w:rFonts w:ascii="Times New Roman" w:hAnsi="Times New Roman" w:cs="Times New Roman"/>
          <w:sz w:val="28"/>
          <w:szCs w:val="28"/>
        </w:rPr>
        <w:t>и 460 247,8 млн рублей</w:t>
      </w:r>
      <w:r w:rsidR="0077544C">
        <w:rPr>
          <w:rFonts w:ascii="Times New Roman" w:hAnsi="Times New Roman" w:cs="Times New Roman"/>
          <w:sz w:val="28"/>
          <w:szCs w:val="28"/>
        </w:rPr>
        <w:t xml:space="preserve"> (+16,1 %) к уровню 2022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1A7E8D6" w14:textId="4BC375DA" w:rsidR="00753182" w:rsidRDefault="00753182" w:rsidP="007D7B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3182">
        <w:rPr>
          <w:rFonts w:ascii="Times New Roman" w:hAnsi="Times New Roman" w:cs="Times New Roman"/>
          <w:sz w:val="28"/>
          <w:szCs w:val="28"/>
        </w:rPr>
        <w:t>Нормативы объема медицинской помощи на 1 застрахованное лицо</w:t>
      </w:r>
      <w:r w:rsidR="0077544C">
        <w:rPr>
          <w:rFonts w:ascii="Times New Roman" w:hAnsi="Times New Roman" w:cs="Times New Roman"/>
          <w:sz w:val="28"/>
          <w:szCs w:val="28"/>
        </w:rPr>
        <w:t xml:space="preserve"> и нормативы финансовых затрат за единицу объема медицинской помощи </w:t>
      </w:r>
      <w:r w:rsidRPr="00753182">
        <w:rPr>
          <w:rFonts w:ascii="Times New Roman" w:hAnsi="Times New Roman" w:cs="Times New Roman"/>
          <w:sz w:val="28"/>
          <w:szCs w:val="28"/>
        </w:rPr>
        <w:t>по отдельным диагностическим (лабораторным) исследованиям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 с целью выявления онкологических заболеваний, тестирование на выявление новой коронавирусной инфекции (</w:t>
      </w:r>
      <w:r w:rsidRPr="00753182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753182">
        <w:rPr>
          <w:rFonts w:ascii="Times New Roman" w:hAnsi="Times New Roman" w:cs="Times New Roman"/>
          <w:sz w:val="28"/>
          <w:szCs w:val="28"/>
        </w:rPr>
        <w:t>-19)) предусмотрены с учетом их прогнозных показателей выполнения в 202</w:t>
      </w:r>
      <w:r w:rsidR="0077544C">
        <w:rPr>
          <w:rFonts w:ascii="Times New Roman" w:hAnsi="Times New Roman" w:cs="Times New Roman"/>
          <w:sz w:val="28"/>
          <w:szCs w:val="28"/>
        </w:rPr>
        <w:t>2</w:t>
      </w:r>
      <w:r w:rsidRPr="00753182">
        <w:rPr>
          <w:rFonts w:ascii="Times New Roman" w:hAnsi="Times New Roman" w:cs="Times New Roman"/>
          <w:sz w:val="28"/>
          <w:szCs w:val="28"/>
        </w:rPr>
        <w:t xml:space="preserve"> году</w:t>
      </w:r>
      <w:r w:rsidR="0077544C">
        <w:rPr>
          <w:rFonts w:ascii="Times New Roman" w:hAnsi="Times New Roman" w:cs="Times New Roman"/>
          <w:sz w:val="28"/>
          <w:szCs w:val="28"/>
        </w:rPr>
        <w:t xml:space="preserve"> и фактических затрат на их оказание </w:t>
      </w:r>
      <w:r w:rsidRPr="00753182">
        <w:rPr>
          <w:rFonts w:ascii="Times New Roman" w:hAnsi="Times New Roman" w:cs="Times New Roman"/>
          <w:sz w:val="28"/>
          <w:szCs w:val="28"/>
        </w:rPr>
        <w:t>с последующей возможной корректировкой при наличии дополнительной потребности и/или избытке в данных исследованиях.</w:t>
      </w:r>
    </w:p>
    <w:p w14:paraId="063D72A5" w14:textId="77777777" w:rsidR="0077544C" w:rsidRDefault="007D7B3A" w:rsidP="007D7B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B3A">
        <w:rPr>
          <w:rFonts w:ascii="Times New Roman" w:hAnsi="Times New Roman" w:cs="Times New Roman"/>
          <w:sz w:val="28"/>
          <w:szCs w:val="28"/>
        </w:rPr>
        <w:t>Средние нормативы объема медицинской помощи и финансовых затрат на единицу объема медицинской помощи по профилю «Медицинская реабилитация» выведены в самостоятельный раздел «Медицинская реабилитация»</w:t>
      </w:r>
      <w:r w:rsidR="0077544C">
        <w:rPr>
          <w:rFonts w:ascii="Times New Roman" w:hAnsi="Times New Roman" w:cs="Times New Roman"/>
          <w:sz w:val="28"/>
          <w:szCs w:val="28"/>
        </w:rPr>
        <w:t>. В</w:t>
      </w:r>
      <w:r w:rsidRPr="007D7B3A">
        <w:rPr>
          <w:rFonts w:ascii="Times New Roman" w:hAnsi="Times New Roman" w:cs="Times New Roman"/>
          <w:sz w:val="28"/>
          <w:szCs w:val="28"/>
        </w:rPr>
        <w:t>первые</w:t>
      </w:r>
      <w:r w:rsidR="0077544C">
        <w:rPr>
          <w:rFonts w:ascii="Times New Roman" w:hAnsi="Times New Roman" w:cs="Times New Roman"/>
          <w:sz w:val="28"/>
          <w:szCs w:val="28"/>
        </w:rPr>
        <w:t xml:space="preserve"> в Территориальной программе</w:t>
      </w:r>
      <w:r w:rsidRPr="007D7B3A">
        <w:rPr>
          <w:rFonts w:ascii="Times New Roman" w:hAnsi="Times New Roman" w:cs="Times New Roman"/>
          <w:sz w:val="28"/>
          <w:szCs w:val="28"/>
        </w:rPr>
        <w:t xml:space="preserve"> установлены средние нормативы объема медицинской помощи по профилю «Медицинская реабилитация» в условиях дневных стационаров. </w:t>
      </w:r>
    </w:p>
    <w:p w14:paraId="319C30F6" w14:textId="1B256FC4" w:rsidR="007D7B3A" w:rsidRDefault="007D7B3A" w:rsidP="007D7B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7B3A">
        <w:rPr>
          <w:rFonts w:ascii="Times New Roman" w:hAnsi="Times New Roman" w:cs="Times New Roman"/>
          <w:sz w:val="28"/>
          <w:szCs w:val="28"/>
        </w:rPr>
        <w:t xml:space="preserve">Кроме того, в </w:t>
      </w:r>
      <w:r w:rsidR="0077544C">
        <w:rPr>
          <w:rFonts w:ascii="Times New Roman" w:hAnsi="Times New Roman" w:cs="Times New Roman"/>
          <w:sz w:val="28"/>
          <w:szCs w:val="28"/>
        </w:rPr>
        <w:t xml:space="preserve">соответствии с базовой программой в </w:t>
      </w:r>
      <w:r w:rsidRPr="007D7B3A">
        <w:rPr>
          <w:rFonts w:ascii="Times New Roman" w:hAnsi="Times New Roman" w:cs="Times New Roman"/>
          <w:sz w:val="28"/>
          <w:szCs w:val="28"/>
        </w:rPr>
        <w:t xml:space="preserve">составе подушевых нормативов финансирования </w:t>
      </w:r>
      <w:r w:rsidR="00CA463F">
        <w:rPr>
          <w:rFonts w:ascii="Times New Roman" w:hAnsi="Times New Roman" w:cs="Times New Roman"/>
          <w:sz w:val="28"/>
          <w:szCs w:val="28"/>
        </w:rPr>
        <w:t xml:space="preserve">Территориальной программы ОМС </w:t>
      </w:r>
      <w:r w:rsidRPr="007D7B3A">
        <w:rPr>
          <w:rFonts w:ascii="Times New Roman" w:hAnsi="Times New Roman" w:cs="Times New Roman"/>
          <w:sz w:val="28"/>
          <w:szCs w:val="28"/>
        </w:rPr>
        <w:t>выделены подушевые нормативы финансирования по профилю «Медицинская реабилитация».</w:t>
      </w:r>
    </w:p>
    <w:p w14:paraId="500F1154" w14:textId="66C95E98" w:rsidR="007D7B3A" w:rsidRPr="007D7B3A" w:rsidRDefault="007D7B3A" w:rsidP="007D7B3A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7D7B3A">
        <w:rPr>
          <w:sz w:val="28"/>
          <w:szCs w:val="28"/>
        </w:rPr>
        <w:t>Средние нормативы объема медицинской помощи по профилю «Медицинская реабилитация» в амбулаторных условиях увеличились по сравнению с 2022 годом (0,00287 комплексных посещений на 1 застрахованное лицо) на 2,9% и составили на 2023</w:t>
      </w:r>
      <w:r w:rsidR="00506811">
        <w:rPr>
          <w:sz w:val="28"/>
          <w:szCs w:val="28"/>
        </w:rPr>
        <w:t>–</w:t>
      </w:r>
      <w:r w:rsidRPr="007D7B3A">
        <w:rPr>
          <w:sz w:val="28"/>
          <w:szCs w:val="28"/>
        </w:rPr>
        <w:t>2025 годы 0,002954 комплексных посещений на 1 застрахованное лицо.</w:t>
      </w:r>
    </w:p>
    <w:p w14:paraId="6D1893B0" w14:textId="77777777" w:rsidR="00481B00" w:rsidRDefault="00481B00" w:rsidP="00481B00">
      <w:pPr>
        <w:pStyle w:val="6"/>
        <w:shd w:val="clear" w:color="auto" w:fill="auto"/>
        <w:spacing w:before="0" w:line="240" w:lineRule="auto"/>
        <w:ind w:left="20" w:right="20" w:firstLine="700"/>
        <w:rPr>
          <w:sz w:val="28"/>
          <w:szCs w:val="20"/>
          <w:lang w:eastAsia="ru-RU"/>
        </w:rPr>
      </w:pPr>
      <w:r w:rsidRPr="00041746">
        <w:rPr>
          <w:sz w:val="28"/>
          <w:szCs w:val="20"/>
          <w:lang w:eastAsia="ru-RU"/>
        </w:rPr>
        <w:t>Комплексное посещение на 1 застрахованное лицо включает в среднем 12 посещений по профилю «Медицинская реабилитация» в амбулаторных условиях.</w:t>
      </w:r>
    </w:p>
    <w:p w14:paraId="62E6AE69" w14:textId="1B8457B2" w:rsidR="005479FB" w:rsidRDefault="005479FB" w:rsidP="005479FB">
      <w:pPr>
        <w:pStyle w:val="6"/>
        <w:shd w:val="clear" w:color="auto" w:fill="auto"/>
        <w:spacing w:before="0" w:line="240" w:lineRule="auto"/>
        <w:ind w:left="20" w:right="20" w:firstLine="700"/>
        <w:rPr>
          <w:sz w:val="28"/>
          <w:szCs w:val="20"/>
          <w:lang w:eastAsia="ru-RU"/>
        </w:rPr>
      </w:pPr>
      <w:r>
        <w:rPr>
          <w:sz w:val="28"/>
          <w:szCs w:val="28"/>
        </w:rPr>
        <w:t xml:space="preserve">Установленный Территориальной программой ОМС </w:t>
      </w:r>
      <w:r>
        <w:rPr>
          <w:sz w:val="28"/>
          <w:szCs w:val="20"/>
          <w:lang w:eastAsia="ru-RU"/>
        </w:rPr>
        <w:t xml:space="preserve">подушевой норматив финансирования медицинской помощи по </w:t>
      </w:r>
      <w:r w:rsidRPr="00041746">
        <w:rPr>
          <w:sz w:val="28"/>
          <w:szCs w:val="20"/>
          <w:lang w:eastAsia="ru-RU"/>
        </w:rPr>
        <w:t>профилю «Медицинская реабилитация»</w:t>
      </w:r>
      <w:r>
        <w:rPr>
          <w:sz w:val="28"/>
          <w:szCs w:val="20"/>
          <w:lang w:eastAsia="ru-RU"/>
        </w:rPr>
        <w:t xml:space="preserve"> на 2023 год с учетом коэффициента дифференциации составляет 1 298,72 рублей на 1 застрахованное лицо. </w:t>
      </w:r>
    </w:p>
    <w:p w14:paraId="46BDEC81" w14:textId="64EF2AA0" w:rsidR="005479FB" w:rsidRPr="00041746" w:rsidRDefault="005479FB" w:rsidP="005479FB">
      <w:pPr>
        <w:pStyle w:val="6"/>
        <w:shd w:val="clear" w:color="auto" w:fill="auto"/>
        <w:spacing w:before="0" w:line="240" w:lineRule="auto"/>
        <w:ind w:left="20" w:right="20" w:firstLine="700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Финансовое обеспечение медицинской помощи </w:t>
      </w:r>
      <w:r w:rsidR="0077544C">
        <w:rPr>
          <w:sz w:val="28"/>
          <w:szCs w:val="20"/>
          <w:lang w:eastAsia="ru-RU"/>
        </w:rPr>
        <w:t xml:space="preserve">по </w:t>
      </w:r>
      <w:r w:rsidRPr="00041746">
        <w:rPr>
          <w:sz w:val="28"/>
          <w:szCs w:val="20"/>
          <w:lang w:eastAsia="ru-RU"/>
        </w:rPr>
        <w:t>профилю «Медицинская реабилитация»</w:t>
      </w:r>
      <w:r>
        <w:rPr>
          <w:sz w:val="28"/>
          <w:szCs w:val="20"/>
          <w:lang w:eastAsia="ru-RU"/>
        </w:rPr>
        <w:t xml:space="preserve"> с учетом коэффициента дифференциации предусмотрено на 2023 год на сумму</w:t>
      </w:r>
      <w:r w:rsidR="001B0C15">
        <w:rPr>
          <w:sz w:val="28"/>
          <w:szCs w:val="20"/>
          <w:lang w:eastAsia="ru-RU"/>
        </w:rPr>
        <w:t xml:space="preserve"> </w:t>
      </w:r>
      <w:r>
        <w:rPr>
          <w:sz w:val="28"/>
          <w:szCs w:val="20"/>
          <w:lang w:eastAsia="ru-RU"/>
        </w:rPr>
        <w:t>383,8 млн рублей.</w:t>
      </w:r>
    </w:p>
    <w:p w14:paraId="7F26DC16" w14:textId="01F437B9" w:rsidR="005479FB" w:rsidRDefault="005479FB" w:rsidP="005479FB">
      <w:pPr>
        <w:pStyle w:val="6"/>
        <w:shd w:val="clear" w:color="auto" w:fill="auto"/>
        <w:spacing w:before="0" w:line="240" w:lineRule="auto"/>
        <w:ind w:left="20" w:right="20" w:firstLine="700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Средний норматив объема медицинской помощи по </w:t>
      </w:r>
      <w:r w:rsidRPr="00041746">
        <w:rPr>
          <w:sz w:val="28"/>
          <w:szCs w:val="20"/>
          <w:lang w:eastAsia="ru-RU"/>
        </w:rPr>
        <w:t>профилю «Медицинская реабилитация»</w:t>
      </w:r>
      <w:r>
        <w:rPr>
          <w:sz w:val="28"/>
          <w:szCs w:val="20"/>
          <w:lang w:eastAsia="ru-RU"/>
        </w:rPr>
        <w:t xml:space="preserve"> в стационарных условиях по Территориальной программе ОМС на 2023 год составляет 0,004062 случая госпитализации на 1 застрахованное лицо, в условиях дневных стационаров – 0,005081 случай </w:t>
      </w:r>
      <w:r>
        <w:rPr>
          <w:sz w:val="28"/>
          <w:szCs w:val="20"/>
          <w:lang w:eastAsia="ru-RU"/>
        </w:rPr>
        <w:lastRenderedPageBreak/>
        <w:t xml:space="preserve">лечения. </w:t>
      </w:r>
      <w:r w:rsidR="005328D8">
        <w:rPr>
          <w:sz w:val="28"/>
          <w:szCs w:val="20"/>
          <w:lang w:eastAsia="ru-RU"/>
        </w:rPr>
        <w:t xml:space="preserve">В абсолютном выражении на 2023 год предусмотрено Территориальной программой ОМС 1200 случаев госпитализации в стационарных условиях и 1 502 случая лечения в условиях дневных стационаров. </w:t>
      </w:r>
    </w:p>
    <w:p w14:paraId="10D64649" w14:textId="407C71BC" w:rsidR="009F020D" w:rsidRDefault="005328D8" w:rsidP="00481B00">
      <w:pPr>
        <w:pStyle w:val="6"/>
        <w:shd w:val="clear" w:color="auto" w:fill="auto"/>
        <w:spacing w:before="0" w:line="240" w:lineRule="auto"/>
        <w:ind w:left="20" w:right="20" w:firstLine="700"/>
        <w:rPr>
          <w:sz w:val="28"/>
          <w:szCs w:val="20"/>
          <w:lang w:eastAsia="ru-RU"/>
        </w:rPr>
      </w:pPr>
      <w:r>
        <w:rPr>
          <w:sz w:val="28"/>
          <w:szCs w:val="20"/>
          <w:lang w:eastAsia="ru-RU"/>
        </w:rPr>
        <w:t xml:space="preserve">Перераспределение нормативов объемов </w:t>
      </w:r>
      <w:r w:rsidRPr="007D7B3A">
        <w:rPr>
          <w:sz w:val="28"/>
          <w:szCs w:val="28"/>
        </w:rPr>
        <w:t>по профилю «Медицинская реабилитация»</w:t>
      </w:r>
      <w:r>
        <w:rPr>
          <w:sz w:val="28"/>
          <w:szCs w:val="28"/>
        </w:rPr>
        <w:t xml:space="preserve"> в Территориальной программе ОМС между стационарной медицинской помощью и медицинской помощью в условиях дневных стационаров осуществлено в пределах</w:t>
      </w:r>
      <w:r w:rsidR="00CA463F">
        <w:rPr>
          <w:sz w:val="28"/>
          <w:szCs w:val="20"/>
          <w:lang w:eastAsia="ru-RU"/>
        </w:rPr>
        <w:t xml:space="preserve"> </w:t>
      </w:r>
      <w:r w:rsidR="00C9106C">
        <w:rPr>
          <w:sz w:val="28"/>
          <w:szCs w:val="28"/>
        </w:rPr>
        <w:t xml:space="preserve">подушевого </w:t>
      </w:r>
      <w:r w:rsidR="00C9106C" w:rsidRPr="007D7B3A">
        <w:rPr>
          <w:sz w:val="28"/>
          <w:szCs w:val="28"/>
        </w:rPr>
        <w:t>норматив</w:t>
      </w:r>
      <w:r w:rsidR="00C9106C">
        <w:rPr>
          <w:sz w:val="28"/>
          <w:szCs w:val="28"/>
        </w:rPr>
        <w:t>а</w:t>
      </w:r>
      <w:r w:rsidR="00C9106C" w:rsidRPr="007D7B3A">
        <w:rPr>
          <w:sz w:val="28"/>
          <w:szCs w:val="28"/>
        </w:rPr>
        <w:t xml:space="preserve"> финансирования </w:t>
      </w:r>
      <w:r>
        <w:rPr>
          <w:sz w:val="28"/>
          <w:szCs w:val="28"/>
        </w:rPr>
        <w:t>данного вида помощи</w:t>
      </w:r>
      <w:r w:rsidR="00C9106C">
        <w:rPr>
          <w:sz w:val="28"/>
          <w:szCs w:val="28"/>
        </w:rPr>
        <w:t xml:space="preserve"> на 2023 год</w:t>
      </w:r>
      <w:r>
        <w:rPr>
          <w:sz w:val="28"/>
          <w:szCs w:val="28"/>
        </w:rPr>
        <w:t xml:space="preserve"> и не приведет к ограничениям в оказании медицинской помощи по данному профилю,</w:t>
      </w:r>
      <w:r w:rsidR="00C9106C" w:rsidRPr="00C9106C">
        <w:rPr>
          <w:sz w:val="28"/>
          <w:szCs w:val="28"/>
        </w:rPr>
        <w:t xml:space="preserve"> </w:t>
      </w:r>
      <w:r w:rsidR="00C9106C">
        <w:rPr>
          <w:sz w:val="28"/>
          <w:szCs w:val="28"/>
        </w:rPr>
        <w:t xml:space="preserve">учитывая уже сложившуюся маршрутизацию пациентов и фактические объемы оказания медицинской помощи по профилю </w:t>
      </w:r>
      <w:r w:rsidR="00C9106C" w:rsidRPr="00041746">
        <w:rPr>
          <w:sz w:val="28"/>
          <w:szCs w:val="20"/>
          <w:lang w:eastAsia="ru-RU"/>
        </w:rPr>
        <w:t>«Медицинская реабилитация»</w:t>
      </w:r>
      <w:r w:rsidR="00C9106C">
        <w:rPr>
          <w:sz w:val="28"/>
          <w:szCs w:val="20"/>
          <w:lang w:eastAsia="ru-RU"/>
        </w:rPr>
        <w:t xml:space="preserve"> в </w:t>
      </w:r>
      <w:r w:rsidR="000A50B4">
        <w:rPr>
          <w:sz w:val="28"/>
          <w:szCs w:val="20"/>
          <w:lang w:eastAsia="ru-RU"/>
        </w:rPr>
        <w:t xml:space="preserve">2021 и </w:t>
      </w:r>
      <w:r w:rsidR="00C9106C">
        <w:rPr>
          <w:sz w:val="28"/>
          <w:szCs w:val="20"/>
          <w:lang w:eastAsia="ru-RU"/>
        </w:rPr>
        <w:t>2022 год</w:t>
      </w:r>
      <w:r w:rsidR="000A50B4">
        <w:rPr>
          <w:sz w:val="28"/>
          <w:szCs w:val="20"/>
          <w:lang w:eastAsia="ru-RU"/>
        </w:rPr>
        <w:t>ах</w:t>
      </w:r>
      <w:r>
        <w:rPr>
          <w:sz w:val="28"/>
          <w:szCs w:val="20"/>
          <w:lang w:eastAsia="ru-RU"/>
        </w:rPr>
        <w:t>, а также</w:t>
      </w:r>
      <w:r w:rsidR="000A50B4">
        <w:rPr>
          <w:sz w:val="28"/>
          <w:szCs w:val="20"/>
          <w:lang w:eastAsia="ru-RU"/>
        </w:rPr>
        <w:t xml:space="preserve"> имеющийся потенциал для проведения медицинской реабилитации </w:t>
      </w:r>
      <w:r w:rsidR="001B0C15">
        <w:rPr>
          <w:sz w:val="28"/>
          <w:szCs w:val="20"/>
          <w:lang w:eastAsia="ru-RU"/>
        </w:rPr>
        <w:t xml:space="preserve">в условиях дневного стационара </w:t>
      </w:r>
      <w:r w:rsidR="000A50B4">
        <w:rPr>
          <w:sz w:val="28"/>
          <w:szCs w:val="20"/>
          <w:lang w:eastAsia="ru-RU"/>
        </w:rPr>
        <w:t xml:space="preserve">на базе </w:t>
      </w:r>
      <w:r w:rsidR="005479FB">
        <w:rPr>
          <w:sz w:val="28"/>
          <w:szCs w:val="20"/>
          <w:lang w:eastAsia="ru-RU"/>
        </w:rPr>
        <w:t xml:space="preserve">санаторно-курортного учреждения </w:t>
      </w:r>
      <w:r w:rsidR="005479FB" w:rsidRPr="005479FB">
        <w:rPr>
          <w:sz w:val="28"/>
          <w:szCs w:val="20"/>
          <w:lang w:eastAsia="ru-RU"/>
        </w:rPr>
        <w:t>О</w:t>
      </w:r>
      <w:r w:rsidR="005479FB">
        <w:rPr>
          <w:sz w:val="28"/>
          <w:szCs w:val="20"/>
          <w:lang w:eastAsia="ru-RU"/>
        </w:rPr>
        <w:t xml:space="preserve">ОО </w:t>
      </w:r>
      <w:r w:rsidR="005479FB" w:rsidRPr="005479FB">
        <w:rPr>
          <w:sz w:val="28"/>
          <w:szCs w:val="20"/>
          <w:lang w:eastAsia="ru-RU"/>
        </w:rPr>
        <w:t>Дальневосточный центр оздоровления и медико-социальной реабилитации детей с ограниченными возможностями «Жемчужина Камчатки»</w:t>
      </w:r>
      <w:r w:rsidR="00C9106C">
        <w:rPr>
          <w:sz w:val="28"/>
          <w:szCs w:val="20"/>
          <w:lang w:eastAsia="ru-RU"/>
        </w:rPr>
        <w:t>.</w:t>
      </w:r>
    </w:p>
    <w:p w14:paraId="64C8D618" w14:textId="7AB7106F" w:rsidR="005328D8" w:rsidRDefault="005328D8" w:rsidP="00481B00">
      <w:pPr>
        <w:pStyle w:val="6"/>
        <w:shd w:val="clear" w:color="auto" w:fill="auto"/>
        <w:spacing w:before="0" w:line="240" w:lineRule="auto"/>
        <w:ind w:left="20" w:right="20" w:firstLine="700"/>
        <w:rPr>
          <w:sz w:val="28"/>
          <w:szCs w:val="28"/>
        </w:rPr>
      </w:pPr>
      <w:r>
        <w:rPr>
          <w:sz w:val="28"/>
          <w:szCs w:val="20"/>
          <w:lang w:eastAsia="ru-RU"/>
        </w:rPr>
        <w:t xml:space="preserve">В связи с выведением в самостоятельный раздел медицинской помощи по профилю «Медицинская реабилитация» нормативы объема стационарной медицинской помощи </w:t>
      </w:r>
      <w:r w:rsidR="00A42DB2">
        <w:rPr>
          <w:sz w:val="28"/>
          <w:szCs w:val="20"/>
          <w:lang w:eastAsia="ru-RU"/>
        </w:rPr>
        <w:t>в</w:t>
      </w:r>
      <w:r>
        <w:rPr>
          <w:sz w:val="28"/>
          <w:szCs w:val="20"/>
          <w:lang w:eastAsia="ru-RU"/>
        </w:rPr>
        <w:t xml:space="preserve"> 202</w:t>
      </w:r>
      <w:r w:rsidR="00A42DB2">
        <w:rPr>
          <w:sz w:val="28"/>
          <w:szCs w:val="20"/>
          <w:lang w:eastAsia="ru-RU"/>
        </w:rPr>
        <w:t>3</w:t>
      </w:r>
      <w:r>
        <w:rPr>
          <w:sz w:val="28"/>
          <w:szCs w:val="20"/>
          <w:lang w:eastAsia="ru-RU"/>
        </w:rPr>
        <w:t xml:space="preserve"> </w:t>
      </w:r>
      <w:r w:rsidR="00A42DB2">
        <w:rPr>
          <w:sz w:val="28"/>
          <w:szCs w:val="20"/>
          <w:lang w:eastAsia="ru-RU"/>
        </w:rPr>
        <w:t xml:space="preserve">году </w:t>
      </w:r>
      <w:r>
        <w:rPr>
          <w:sz w:val="28"/>
          <w:szCs w:val="20"/>
          <w:lang w:eastAsia="ru-RU"/>
        </w:rPr>
        <w:t>(без учета медицинской реабилитации) составляют</w:t>
      </w:r>
      <w:r w:rsidR="00A42DB2">
        <w:rPr>
          <w:sz w:val="28"/>
          <w:szCs w:val="20"/>
          <w:lang w:eastAsia="ru-RU"/>
        </w:rPr>
        <w:t xml:space="preserve"> 0,164585 случаев госпитализации на 1 застрахованное лицо (в 2022 году в Территориальной программе ОМС предусматривалось 0,166320 случаев госпитализации на 1 застрахованное лицо). Снижение объема стационарной медицинской помощи к уровню 2022 года составляет 1 174 случая госпитализации</w:t>
      </w:r>
      <w:r w:rsidR="00B7217A">
        <w:rPr>
          <w:sz w:val="28"/>
          <w:szCs w:val="20"/>
          <w:lang w:eastAsia="ru-RU"/>
        </w:rPr>
        <w:t xml:space="preserve"> или 2,4 %</w:t>
      </w:r>
      <w:r w:rsidR="00A42DB2">
        <w:rPr>
          <w:sz w:val="28"/>
          <w:szCs w:val="20"/>
          <w:lang w:eastAsia="ru-RU"/>
        </w:rPr>
        <w:t xml:space="preserve">. </w:t>
      </w:r>
    </w:p>
    <w:p w14:paraId="07530F9A" w14:textId="7412942B" w:rsidR="00041746" w:rsidRDefault="00041746" w:rsidP="00481B00">
      <w:pPr>
        <w:pStyle w:val="a3"/>
        <w:ind w:firstLine="708"/>
        <w:rPr>
          <w:szCs w:val="28"/>
        </w:rPr>
      </w:pPr>
      <w:r w:rsidRPr="00041746">
        <w:rPr>
          <w:szCs w:val="28"/>
        </w:rPr>
        <w:t>В нормативы объема специализированной медицинской помощи в стационарных условиях включены объемы оказания специализированной медицинской помощи пациентам с новой коронавирусной инфекцией (</w:t>
      </w:r>
      <w:r>
        <w:rPr>
          <w:szCs w:val="28"/>
          <w:lang w:val="en-US"/>
        </w:rPr>
        <w:t>COVID</w:t>
      </w:r>
      <w:r w:rsidRPr="00041746">
        <w:rPr>
          <w:szCs w:val="28"/>
        </w:rPr>
        <w:t>-19).</w:t>
      </w:r>
    </w:p>
    <w:p w14:paraId="07CB1F0D" w14:textId="555E39DB" w:rsidR="00A42DB2" w:rsidRDefault="00A42DB2" w:rsidP="00481B00">
      <w:pPr>
        <w:pStyle w:val="a3"/>
        <w:ind w:firstLine="708"/>
        <w:rPr>
          <w:szCs w:val="28"/>
        </w:rPr>
      </w:pPr>
      <w:r>
        <w:rPr>
          <w:szCs w:val="28"/>
        </w:rPr>
        <w:t>Финансовое обеспечение стационарной медицинской помощи</w:t>
      </w:r>
      <w:r w:rsidR="00B7217A">
        <w:rPr>
          <w:szCs w:val="28"/>
        </w:rPr>
        <w:t>,</w:t>
      </w:r>
      <w:r>
        <w:rPr>
          <w:szCs w:val="28"/>
        </w:rPr>
        <w:t xml:space="preserve"> без учета медицинской реабилитации</w:t>
      </w:r>
      <w:r w:rsidR="00B7217A">
        <w:rPr>
          <w:szCs w:val="28"/>
        </w:rPr>
        <w:t>,</w:t>
      </w:r>
      <w:r>
        <w:rPr>
          <w:szCs w:val="28"/>
        </w:rPr>
        <w:t xml:space="preserve"> в 2023 году предусмотрено в Территориальной программе ОМС на сумму 7 069,2 млн рублей. Рост к 2022 году составл</w:t>
      </w:r>
      <w:r w:rsidR="00B7217A">
        <w:rPr>
          <w:szCs w:val="28"/>
        </w:rPr>
        <w:t>яет</w:t>
      </w:r>
      <w:r>
        <w:rPr>
          <w:szCs w:val="28"/>
        </w:rPr>
        <w:t xml:space="preserve"> 853,2 млн рублей или 14 %</w:t>
      </w:r>
      <w:r w:rsidR="00B7217A">
        <w:rPr>
          <w:szCs w:val="28"/>
        </w:rPr>
        <w:t>.</w:t>
      </w:r>
    </w:p>
    <w:p w14:paraId="188A3973" w14:textId="7394FF35" w:rsidR="00D63586" w:rsidRDefault="00B7217A" w:rsidP="00A03AB8">
      <w:pPr>
        <w:pStyle w:val="6"/>
        <w:shd w:val="clear" w:color="auto" w:fill="auto"/>
        <w:spacing w:before="0" w:line="240" w:lineRule="auto"/>
        <w:ind w:left="20" w:right="20" w:firstLine="70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соответствии с базовой программой н</w:t>
      </w:r>
      <w:r w:rsidRPr="00D63586">
        <w:rPr>
          <w:sz w:val="28"/>
          <w:szCs w:val="28"/>
          <w:lang w:eastAsia="ru-RU"/>
        </w:rPr>
        <w:t>орматив объема медицинской помощи в условиях дневного стационара на 1 застрахованное лицо</w:t>
      </w:r>
      <w:r w:rsidR="00526D0C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на 2023 год предусматривается на уровне 0,067863 случая лечения. Финансовое обеспечение </w:t>
      </w:r>
      <w:r w:rsidR="007475AB">
        <w:rPr>
          <w:sz w:val="28"/>
          <w:szCs w:val="28"/>
          <w:lang w:eastAsia="ru-RU"/>
        </w:rPr>
        <w:t>медицинской помощи в дневном стационаре составляет 1 827,5 млн рублей (+15 % к 2022 году). При этом, в условиях дневного стационара существенный рост получил норматив объема медицинской помощи по профилю «онкология»</w:t>
      </w:r>
      <w:r w:rsidR="00945B40">
        <w:rPr>
          <w:sz w:val="28"/>
          <w:szCs w:val="28"/>
          <w:lang w:eastAsia="ru-RU"/>
        </w:rPr>
        <w:t xml:space="preserve"> на 25,8 % и составил 0,010507 случаев лечения на 1 застрахованное лицо. Норматив финансовых затрат </w:t>
      </w:r>
      <w:r w:rsidR="006712C5">
        <w:rPr>
          <w:sz w:val="28"/>
          <w:szCs w:val="28"/>
          <w:lang w:eastAsia="ru-RU"/>
        </w:rPr>
        <w:t xml:space="preserve">на 1 случай лечения по «онкологии» </w:t>
      </w:r>
      <w:r w:rsidR="00945B40">
        <w:rPr>
          <w:sz w:val="28"/>
          <w:szCs w:val="28"/>
          <w:lang w:eastAsia="ru-RU"/>
        </w:rPr>
        <w:t xml:space="preserve">установлен в Территориальной программе ОМС в соответствии с нормативом базовой программы и составляет 281 119,54 рублей. </w:t>
      </w:r>
      <w:r w:rsidR="00526D0C">
        <w:rPr>
          <w:sz w:val="28"/>
          <w:szCs w:val="28"/>
          <w:lang w:eastAsia="ru-RU"/>
        </w:rPr>
        <w:t>В этой связи</w:t>
      </w:r>
      <w:r w:rsidR="006712C5">
        <w:rPr>
          <w:sz w:val="28"/>
          <w:szCs w:val="28"/>
          <w:lang w:eastAsia="ru-RU"/>
        </w:rPr>
        <w:t>,</w:t>
      </w:r>
      <w:r w:rsidR="00526D0C">
        <w:rPr>
          <w:sz w:val="28"/>
          <w:szCs w:val="28"/>
          <w:lang w:eastAsia="ru-RU"/>
        </w:rPr>
        <w:t xml:space="preserve"> </w:t>
      </w:r>
      <w:r w:rsidR="006712C5">
        <w:rPr>
          <w:sz w:val="28"/>
          <w:szCs w:val="28"/>
          <w:lang w:eastAsia="ru-RU"/>
        </w:rPr>
        <w:t xml:space="preserve">не смотря на рост среднего норматива финансовых затрат на 1 случай лечения в условиях дневного стационара, </w:t>
      </w:r>
      <w:r w:rsidR="00526D0C">
        <w:rPr>
          <w:sz w:val="28"/>
          <w:szCs w:val="28"/>
          <w:lang w:eastAsia="ru-RU"/>
        </w:rPr>
        <w:t>финансовое обеспечени</w:t>
      </w:r>
      <w:r w:rsidR="006712C5">
        <w:rPr>
          <w:sz w:val="28"/>
          <w:szCs w:val="28"/>
          <w:lang w:eastAsia="ru-RU"/>
        </w:rPr>
        <w:t>е</w:t>
      </w:r>
      <w:r w:rsidR="00526D0C">
        <w:rPr>
          <w:sz w:val="28"/>
          <w:szCs w:val="28"/>
          <w:lang w:eastAsia="ru-RU"/>
        </w:rPr>
        <w:t xml:space="preserve"> медицинской </w:t>
      </w:r>
      <w:r w:rsidR="00526D0C">
        <w:rPr>
          <w:sz w:val="28"/>
          <w:szCs w:val="28"/>
          <w:lang w:eastAsia="ru-RU"/>
        </w:rPr>
        <w:lastRenderedPageBreak/>
        <w:t>помощи в условиях дневного стационара, за исключением медицинской реабилитации и медицинской помощи по «онкологии»</w:t>
      </w:r>
      <w:r w:rsidR="006712C5">
        <w:rPr>
          <w:sz w:val="28"/>
          <w:szCs w:val="28"/>
          <w:lang w:eastAsia="ru-RU"/>
        </w:rPr>
        <w:t xml:space="preserve">, в 2023 году </w:t>
      </w:r>
      <w:r w:rsidR="00526D0C">
        <w:rPr>
          <w:sz w:val="28"/>
          <w:szCs w:val="28"/>
          <w:lang w:eastAsia="ru-RU"/>
        </w:rPr>
        <w:t>к уровню 2022 года снижено примерно на 130 млн рублей.</w:t>
      </w:r>
    </w:p>
    <w:p w14:paraId="09CAB497" w14:textId="03737DCA" w:rsidR="00481B00" w:rsidRDefault="00481B00" w:rsidP="00A03AB8">
      <w:pPr>
        <w:pStyle w:val="6"/>
        <w:shd w:val="clear" w:color="auto" w:fill="auto"/>
        <w:spacing w:before="0" w:line="240" w:lineRule="auto"/>
        <w:ind w:left="20" w:right="20" w:firstLine="70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Число вызовов скорой медицинской помощи в Территориальной программе ОМС на 202</w:t>
      </w:r>
      <w:r w:rsidR="006712C5">
        <w:rPr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 xml:space="preserve"> год запланировано в количестве </w:t>
      </w:r>
      <w:r w:rsidR="006712C5">
        <w:rPr>
          <w:sz w:val="28"/>
          <w:szCs w:val="28"/>
          <w:lang w:eastAsia="ru-RU"/>
        </w:rPr>
        <w:t xml:space="preserve">88 331 </w:t>
      </w:r>
      <w:r>
        <w:rPr>
          <w:sz w:val="28"/>
          <w:szCs w:val="28"/>
          <w:lang w:eastAsia="ru-RU"/>
        </w:rPr>
        <w:t xml:space="preserve">вызовов, что на </w:t>
      </w:r>
      <w:r w:rsidR="006712C5">
        <w:rPr>
          <w:sz w:val="28"/>
          <w:szCs w:val="28"/>
          <w:lang w:eastAsia="ru-RU"/>
        </w:rPr>
        <w:t xml:space="preserve">2,1 </w:t>
      </w:r>
      <w:r>
        <w:rPr>
          <w:sz w:val="28"/>
          <w:szCs w:val="28"/>
          <w:lang w:eastAsia="ru-RU"/>
        </w:rPr>
        <w:t xml:space="preserve">% </w:t>
      </w:r>
      <w:r w:rsidR="006712C5">
        <w:rPr>
          <w:sz w:val="28"/>
          <w:szCs w:val="28"/>
          <w:lang w:eastAsia="ru-RU"/>
        </w:rPr>
        <w:t>ниже</w:t>
      </w:r>
      <w:r>
        <w:rPr>
          <w:sz w:val="28"/>
          <w:szCs w:val="28"/>
          <w:lang w:eastAsia="ru-RU"/>
        </w:rPr>
        <w:t xml:space="preserve"> уровня 2021 года.</w:t>
      </w:r>
      <w:r w:rsidR="00263EC0">
        <w:rPr>
          <w:sz w:val="28"/>
          <w:szCs w:val="28"/>
          <w:lang w:eastAsia="ru-RU"/>
        </w:rPr>
        <w:t xml:space="preserve"> </w:t>
      </w:r>
    </w:p>
    <w:p w14:paraId="00AD70B3" w14:textId="7673AD93" w:rsidR="00263EC0" w:rsidRDefault="00263EC0" w:rsidP="00A03AB8">
      <w:pPr>
        <w:pStyle w:val="6"/>
        <w:shd w:val="clear" w:color="auto" w:fill="auto"/>
        <w:spacing w:before="0" w:line="240" w:lineRule="auto"/>
        <w:ind w:left="20" w:right="20" w:firstLine="70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Финансовое обеспечение скорой медицинской помощи вне медицинской организации предусмотрено в Территориальной программе на сумму 1 056,9 млн рублей, что на 21,7 % выше уровня 2021 года. </w:t>
      </w:r>
    </w:p>
    <w:p w14:paraId="5AA8AD12" w14:textId="77777777" w:rsidR="0056225E" w:rsidRDefault="0056225E" w:rsidP="00916537">
      <w:pPr>
        <w:pStyle w:val="a3"/>
        <w:ind w:firstLine="708"/>
        <w:rPr>
          <w:rFonts w:eastAsia="Calibri"/>
          <w:szCs w:val="28"/>
        </w:rPr>
      </w:pPr>
      <w:r w:rsidRPr="00E82FA2">
        <w:rPr>
          <w:rFonts w:eastAsia="Calibri"/>
          <w:szCs w:val="28"/>
        </w:rPr>
        <w:t xml:space="preserve">В состав тарифа на оплату высокотехнологичной медицинской помощи, включенной в базовую программу, </w:t>
      </w:r>
      <w:r>
        <w:rPr>
          <w:rFonts w:eastAsia="Calibri"/>
          <w:szCs w:val="28"/>
        </w:rPr>
        <w:t xml:space="preserve">наряду с типичными для структуры тарифов по </w:t>
      </w:r>
      <w:r w:rsidRPr="00E82FA2">
        <w:rPr>
          <w:rFonts w:eastAsia="Calibri"/>
          <w:szCs w:val="28"/>
        </w:rPr>
        <w:t>обязательно</w:t>
      </w:r>
      <w:r>
        <w:rPr>
          <w:rFonts w:eastAsia="Calibri"/>
          <w:szCs w:val="28"/>
        </w:rPr>
        <w:t>му</w:t>
      </w:r>
      <w:r w:rsidRPr="00E82FA2">
        <w:rPr>
          <w:rFonts w:eastAsia="Calibri"/>
          <w:szCs w:val="28"/>
        </w:rPr>
        <w:t xml:space="preserve"> медицинско</w:t>
      </w:r>
      <w:r>
        <w:rPr>
          <w:rFonts w:eastAsia="Calibri"/>
          <w:szCs w:val="28"/>
        </w:rPr>
        <w:t>му</w:t>
      </w:r>
      <w:r w:rsidRPr="00E82FA2">
        <w:rPr>
          <w:rFonts w:eastAsia="Calibri"/>
          <w:szCs w:val="28"/>
        </w:rPr>
        <w:t xml:space="preserve"> страховани</w:t>
      </w:r>
      <w:r>
        <w:rPr>
          <w:rFonts w:eastAsia="Calibri"/>
          <w:szCs w:val="28"/>
        </w:rPr>
        <w:t xml:space="preserve">ю расходами, </w:t>
      </w:r>
      <w:r w:rsidRPr="00E82FA2">
        <w:rPr>
          <w:rFonts w:eastAsia="Calibri"/>
          <w:szCs w:val="28"/>
        </w:rPr>
        <w:t xml:space="preserve">включены расходы медицинских организаций </w:t>
      </w:r>
      <w:r>
        <w:rPr>
          <w:rFonts w:eastAsia="Calibri"/>
          <w:szCs w:val="28"/>
        </w:rPr>
        <w:t>на приобретение основных средств без ограничения их по стоимости.</w:t>
      </w:r>
    </w:p>
    <w:p w14:paraId="14048513" w14:textId="20E59EDF" w:rsidR="00916537" w:rsidRPr="00916537" w:rsidRDefault="00BD2489" w:rsidP="00916537">
      <w:pPr>
        <w:pStyle w:val="a3"/>
        <w:ind w:firstLine="708"/>
        <w:rPr>
          <w:szCs w:val="28"/>
        </w:rPr>
      </w:pPr>
      <w:r w:rsidRPr="00916537">
        <w:rPr>
          <w:szCs w:val="28"/>
        </w:rPr>
        <w:t>Территориальная программа на 20</w:t>
      </w:r>
      <w:r w:rsidR="00E43A09" w:rsidRPr="00916537">
        <w:rPr>
          <w:szCs w:val="28"/>
        </w:rPr>
        <w:t>2</w:t>
      </w:r>
      <w:r w:rsidR="00263EC0">
        <w:rPr>
          <w:szCs w:val="28"/>
        </w:rPr>
        <w:t>3</w:t>
      </w:r>
      <w:r w:rsidRPr="00916537">
        <w:rPr>
          <w:szCs w:val="28"/>
        </w:rPr>
        <w:t xml:space="preserve"> год и на плановый период 202</w:t>
      </w:r>
      <w:r w:rsidR="00263EC0">
        <w:rPr>
          <w:szCs w:val="28"/>
        </w:rPr>
        <w:t>4</w:t>
      </w:r>
      <w:r w:rsidRPr="00916537">
        <w:rPr>
          <w:szCs w:val="28"/>
        </w:rPr>
        <w:t xml:space="preserve"> и 202</w:t>
      </w:r>
      <w:r w:rsidR="00263EC0">
        <w:rPr>
          <w:szCs w:val="28"/>
        </w:rPr>
        <w:t>5</w:t>
      </w:r>
      <w:r w:rsidRPr="00916537">
        <w:rPr>
          <w:szCs w:val="28"/>
        </w:rPr>
        <w:t xml:space="preserve"> годов сформирована бездефицитной, сбалансирована по источникам финансирования.</w:t>
      </w:r>
    </w:p>
    <w:p w14:paraId="0C71F535" w14:textId="2ECEDC8E" w:rsidR="00916537" w:rsidRPr="00916537" w:rsidRDefault="00916537" w:rsidP="0091653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537">
        <w:rPr>
          <w:rFonts w:ascii="Times New Roman" w:hAnsi="Times New Roman" w:cs="Times New Roman"/>
          <w:sz w:val="28"/>
          <w:szCs w:val="28"/>
        </w:rPr>
        <w:t xml:space="preserve">Для реализации настоящего постановления Правительства Камчатского края </w:t>
      </w:r>
      <w:r>
        <w:rPr>
          <w:rFonts w:ascii="Times New Roman" w:hAnsi="Times New Roman" w:cs="Times New Roman"/>
          <w:sz w:val="28"/>
          <w:szCs w:val="28"/>
        </w:rPr>
        <w:t>ассигнования предусмотрены в законе о бюджете Камчатского края на 202</w:t>
      </w:r>
      <w:r w:rsidR="006712C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6712C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6712C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годов и дополнительных средств</w:t>
      </w:r>
      <w:r w:rsidR="00DA2065">
        <w:rPr>
          <w:rFonts w:ascii="Times New Roman" w:hAnsi="Times New Roman" w:cs="Times New Roman"/>
          <w:sz w:val="28"/>
          <w:szCs w:val="28"/>
        </w:rPr>
        <w:t xml:space="preserve"> из</w:t>
      </w:r>
      <w:r>
        <w:rPr>
          <w:rFonts w:ascii="Times New Roman" w:hAnsi="Times New Roman" w:cs="Times New Roman"/>
          <w:sz w:val="28"/>
          <w:szCs w:val="28"/>
        </w:rPr>
        <w:t xml:space="preserve"> краевого бюджета не п</w:t>
      </w:r>
      <w:r w:rsidRPr="00916537">
        <w:rPr>
          <w:rFonts w:ascii="Times New Roman" w:hAnsi="Times New Roman" w:cs="Times New Roman"/>
          <w:sz w:val="28"/>
          <w:szCs w:val="28"/>
        </w:rPr>
        <w:t>отреб</w:t>
      </w:r>
      <w:r>
        <w:rPr>
          <w:rFonts w:ascii="Times New Roman" w:hAnsi="Times New Roman" w:cs="Times New Roman"/>
          <w:sz w:val="28"/>
          <w:szCs w:val="28"/>
        </w:rPr>
        <w:t>ует</w:t>
      </w:r>
      <w:r w:rsidRPr="00916537">
        <w:rPr>
          <w:rFonts w:ascii="Times New Roman" w:hAnsi="Times New Roman" w:cs="Times New Roman"/>
          <w:sz w:val="28"/>
          <w:szCs w:val="28"/>
        </w:rPr>
        <w:t>.</w:t>
      </w:r>
    </w:p>
    <w:p w14:paraId="5F49D0EE" w14:textId="7CBEB834" w:rsidR="00506811" w:rsidRPr="00506811" w:rsidRDefault="00506811" w:rsidP="00506811">
      <w:pPr>
        <w:pStyle w:val="a3"/>
        <w:ind w:firstLine="708"/>
        <w:rPr>
          <w:rFonts w:eastAsia="Calibri"/>
          <w:szCs w:val="28"/>
        </w:rPr>
      </w:pPr>
      <w:r w:rsidRPr="00506811">
        <w:rPr>
          <w:rFonts w:eastAsia="Calibri"/>
          <w:szCs w:val="28"/>
        </w:rPr>
        <w:t xml:space="preserve">Проект постановления от </w:t>
      </w:r>
      <w:r w:rsidR="003E5758">
        <w:rPr>
          <w:rFonts w:eastAsia="Calibri"/>
          <w:szCs w:val="28"/>
        </w:rPr>
        <w:t>07</w:t>
      </w:r>
      <w:r w:rsidRPr="00506811">
        <w:rPr>
          <w:rFonts w:eastAsia="Calibri"/>
          <w:szCs w:val="28"/>
        </w:rPr>
        <w:t>.</w:t>
      </w:r>
      <w:r w:rsidR="003E5758">
        <w:rPr>
          <w:rFonts w:eastAsia="Calibri"/>
          <w:szCs w:val="28"/>
        </w:rPr>
        <w:t>12</w:t>
      </w:r>
      <w:r w:rsidRPr="00506811">
        <w:rPr>
          <w:rFonts w:eastAsia="Calibri"/>
          <w:szCs w:val="28"/>
        </w:rPr>
        <w:t>.2022 № П-</w:t>
      </w:r>
      <w:r w:rsidR="003E5758">
        <w:rPr>
          <w:rFonts w:eastAsia="Calibri"/>
          <w:szCs w:val="28"/>
        </w:rPr>
        <w:t>836</w:t>
      </w:r>
      <w:r w:rsidRPr="00506811">
        <w:rPr>
          <w:rFonts w:eastAsia="Calibri"/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в срок до 2</w:t>
      </w:r>
      <w:r w:rsidR="003E5758">
        <w:rPr>
          <w:rFonts w:eastAsia="Calibri"/>
          <w:szCs w:val="28"/>
        </w:rPr>
        <w:t>1</w:t>
      </w:r>
      <w:r w:rsidRPr="00506811">
        <w:rPr>
          <w:rFonts w:eastAsia="Calibri"/>
          <w:szCs w:val="28"/>
        </w:rPr>
        <w:t>.1</w:t>
      </w:r>
      <w:r w:rsidR="003E5758">
        <w:rPr>
          <w:rFonts w:eastAsia="Calibri"/>
          <w:szCs w:val="28"/>
        </w:rPr>
        <w:t>2</w:t>
      </w:r>
      <w:r w:rsidRPr="00506811">
        <w:rPr>
          <w:rFonts w:eastAsia="Calibri"/>
          <w:szCs w:val="28"/>
        </w:rPr>
        <w:t>.2022 независимой антикоррупционной экспертизы.</w:t>
      </w:r>
    </w:p>
    <w:p w14:paraId="0CCDA189" w14:textId="66E16347" w:rsidR="00506811" w:rsidRPr="00506811" w:rsidRDefault="00506811" w:rsidP="00506811">
      <w:pPr>
        <w:pStyle w:val="a3"/>
        <w:ind w:firstLine="708"/>
        <w:rPr>
          <w:rFonts w:eastAsia="Calibri"/>
          <w:szCs w:val="28"/>
        </w:rPr>
      </w:pPr>
      <w:r w:rsidRPr="00506811">
        <w:rPr>
          <w:rFonts w:eastAsia="Calibri"/>
          <w:szCs w:val="28"/>
        </w:rPr>
        <w:t xml:space="preserve">Проект постановления не подлежит оценке регулирующего воздействия в соответствии с постановлением Правительства Камчатского края </w:t>
      </w:r>
      <w:r>
        <w:rPr>
          <w:rFonts w:eastAsia="Calibri"/>
          <w:szCs w:val="28"/>
        </w:rPr>
        <w:br/>
      </w:r>
      <w:r w:rsidRPr="00506811">
        <w:rPr>
          <w:rFonts w:eastAsia="Calibri"/>
          <w:szCs w:val="28"/>
        </w:rPr>
        <w:t>от 28.09.2022 № 510-П «Об утверждении Порядка проведения процедуры оценки регулирующего воздействия проектов нормативных правовых актов Камчатского края и порядка п</w:t>
      </w:r>
      <w:bookmarkStart w:id="1" w:name="_GoBack"/>
      <w:bookmarkEnd w:id="1"/>
      <w:r w:rsidRPr="00506811">
        <w:rPr>
          <w:rFonts w:eastAsia="Calibri"/>
          <w:szCs w:val="28"/>
        </w:rPr>
        <w:t>роведения экспертизы нормативных правовых актов Камчатского края».</w:t>
      </w:r>
    </w:p>
    <w:p w14:paraId="2518F6FA" w14:textId="77777777" w:rsidR="004E662D" w:rsidRDefault="004E662D"/>
    <w:sectPr w:rsidR="004E662D" w:rsidSect="00F56BB8">
      <w:headerReference w:type="default" r:id="rId8"/>
      <w:pgSz w:w="11906" w:h="16838"/>
      <w:pgMar w:top="993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8F4A23" w14:textId="77777777" w:rsidR="007D7B3A" w:rsidRDefault="007D7B3A" w:rsidP="00F56BB8">
      <w:pPr>
        <w:spacing w:after="0" w:line="240" w:lineRule="auto"/>
      </w:pPr>
      <w:r>
        <w:separator/>
      </w:r>
    </w:p>
  </w:endnote>
  <w:endnote w:type="continuationSeparator" w:id="0">
    <w:p w14:paraId="06DD9A73" w14:textId="77777777" w:rsidR="007D7B3A" w:rsidRDefault="007D7B3A" w:rsidP="00F56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C7993B" w14:textId="77777777" w:rsidR="007D7B3A" w:rsidRDefault="007D7B3A" w:rsidP="00F56BB8">
      <w:pPr>
        <w:spacing w:after="0" w:line="240" w:lineRule="auto"/>
      </w:pPr>
      <w:r>
        <w:separator/>
      </w:r>
    </w:p>
  </w:footnote>
  <w:footnote w:type="continuationSeparator" w:id="0">
    <w:p w14:paraId="19FC27D7" w14:textId="77777777" w:rsidR="007D7B3A" w:rsidRDefault="007D7B3A" w:rsidP="00F56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6859287"/>
      <w:docPartObj>
        <w:docPartGallery w:val="Page Numbers (Top of Page)"/>
        <w:docPartUnique/>
      </w:docPartObj>
    </w:sdtPr>
    <w:sdtEndPr/>
    <w:sdtContent>
      <w:p w14:paraId="4B42CABC" w14:textId="77777777" w:rsidR="007D7B3A" w:rsidRDefault="007D7B3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758">
          <w:rPr>
            <w:noProof/>
          </w:rPr>
          <w:t>9</w:t>
        </w:r>
        <w:r>
          <w:fldChar w:fldCharType="end"/>
        </w:r>
      </w:p>
    </w:sdtContent>
  </w:sdt>
  <w:p w14:paraId="5C685CBF" w14:textId="77777777" w:rsidR="007D7B3A" w:rsidRDefault="007D7B3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B11"/>
    <w:multiLevelType w:val="multilevel"/>
    <w:tmpl w:val="A88EF8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489"/>
    <w:rsid w:val="00001229"/>
    <w:rsid w:val="00041746"/>
    <w:rsid w:val="0004454E"/>
    <w:rsid w:val="00051798"/>
    <w:rsid w:val="00061301"/>
    <w:rsid w:val="0007612C"/>
    <w:rsid w:val="00076327"/>
    <w:rsid w:val="000907CA"/>
    <w:rsid w:val="000A50B4"/>
    <w:rsid w:val="000B2F31"/>
    <w:rsid w:val="000B4811"/>
    <w:rsid w:val="000B7B86"/>
    <w:rsid w:val="000C0825"/>
    <w:rsid w:val="000D49B3"/>
    <w:rsid w:val="000F3766"/>
    <w:rsid w:val="0011384F"/>
    <w:rsid w:val="00134DEC"/>
    <w:rsid w:val="00145543"/>
    <w:rsid w:val="00172C27"/>
    <w:rsid w:val="00185966"/>
    <w:rsid w:val="00194F8E"/>
    <w:rsid w:val="00196896"/>
    <w:rsid w:val="001A7453"/>
    <w:rsid w:val="001B0C15"/>
    <w:rsid w:val="001B5F24"/>
    <w:rsid w:val="001C22E0"/>
    <w:rsid w:val="001D1658"/>
    <w:rsid w:val="00201BD1"/>
    <w:rsid w:val="00226803"/>
    <w:rsid w:val="00233B11"/>
    <w:rsid w:val="002432FD"/>
    <w:rsid w:val="00246038"/>
    <w:rsid w:val="00250592"/>
    <w:rsid w:val="00254785"/>
    <w:rsid w:val="002579CE"/>
    <w:rsid w:val="00263EC0"/>
    <w:rsid w:val="0027634F"/>
    <w:rsid w:val="00287732"/>
    <w:rsid w:val="002D7EAE"/>
    <w:rsid w:val="002E0500"/>
    <w:rsid w:val="002F128B"/>
    <w:rsid w:val="00304BA6"/>
    <w:rsid w:val="00325836"/>
    <w:rsid w:val="003546B8"/>
    <w:rsid w:val="00362839"/>
    <w:rsid w:val="00364E1C"/>
    <w:rsid w:val="003C1B97"/>
    <w:rsid w:val="003E5758"/>
    <w:rsid w:val="003E5C6C"/>
    <w:rsid w:val="003F4C16"/>
    <w:rsid w:val="003F7816"/>
    <w:rsid w:val="00406BD3"/>
    <w:rsid w:val="00410A9D"/>
    <w:rsid w:val="004146E7"/>
    <w:rsid w:val="00414AA0"/>
    <w:rsid w:val="00421A62"/>
    <w:rsid w:val="00433606"/>
    <w:rsid w:val="00443AB1"/>
    <w:rsid w:val="004516AB"/>
    <w:rsid w:val="00480245"/>
    <w:rsid w:val="00481B00"/>
    <w:rsid w:val="004B2DFB"/>
    <w:rsid w:val="004C2CF6"/>
    <w:rsid w:val="004C61A5"/>
    <w:rsid w:val="004E662D"/>
    <w:rsid w:val="004F42B8"/>
    <w:rsid w:val="00506811"/>
    <w:rsid w:val="005109FB"/>
    <w:rsid w:val="00526D0C"/>
    <w:rsid w:val="005328D8"/>
    <w:rsid w:val="005479FB"/>
    <w:rsid w:val="0056225E"/>
    <w:rsid w:val="00562F81"/>
    <w:rsid w:val="005715A2"/>
    <w:rsid w:val="00583133"/>
    <w:rsid w:val="005A050F"/>
    <w:rsid w:val="005B3289"/>
    <w:rsid w:val="005B3788"/>
    <w:rsid w:val="005C242A"/>
    <w:rsid w:val="005C3620"/>
    <w:rsid w:val="005F188B"/>
    <w:rsid w:val="0064721B"/>
    <w:rsid w:val="006712C5"/>
    <w:rsid w:val="00677421"/>
    <w:rsid w:val="00685B4A"/>
    <w:rsid w:val="0069146F"/>
    <w:rsid w:val="00694070"/>
    <w:rsid w:val="006D71F4"/>
    <w:rsid w:val="006F089E"/>
    <w:rsid w:val="006F7850"/>
    <w:rsid w:val="0072028F"/>
    <w:rsid w:val="007468F0"/>
    <w:rsid w:val="007475AB"/>
    <w:rsid w:val="007520FD"/>
    <w:rsid w:val="00753182"/>
    <w:rsid w:val="007553EC"/>
    <w:rsid w:val="00756C23"/>
    <w:rsid w:val="00771B4E"/>
    <w:rsid w:val="00774A22"/>
    <w:rsid w:val="0077544C"/>
    <w:rsid w:val="00793D71"/>
    <w:rsid w:val="007A4E11"/>
    <w:rsid w:val="007B7C11"/>
    <w:rsid w:val="007C10C8"/>
    <w:rsid w:val="007C46A3"/>
    <w:rsid w:val="007C67A4"/>
    <w:rsid w:val="007C7D4E"/>
    <w:rsid w:val="007D7B3A"/>
    <w:rsid w:val="007F7B92"/>
    <w:rsid w:val="008351BB"/>
    <w:rsid w:val="0086720D"/>
    <w:rsid w:val="00870C73"/>
    <w:rsid w:val="008B1D1A"/>
    <w:rsid w:val="008B26D2"/>
    <w:rsid w:val="00916537"/>
    <w:rsid w:val="00941DA6"/>
    <w:rsid w:val="00942445"/>
    <w:rsid w:val="00944F37"/>
    <w:rsid w:val="00945B40"/>
    <w:rsid w:val="00985F95"/>
    <w:rsid w:val="00987560"/>
    <w:rsid w:val="009B1624"/>
    <w:rsid w:val="009B3582"/>
    <w:rsid w:val="009C62C6"/>
    <w:rsid w:val="009D2D4D"/>
    <w:rsid w:val="009E1B51"/>
    <w:rsid w:val="009F020D"/>
    <w:rsid w:val="009F08AB"/>
    <w:rsid w:val="009F30F8"/>
    <w:rsid w:val="009F3F8A"/>
    <w:rsid w:val="00A03AB8"/>
    <w:rsid w:val="00A06927"/>
    <w:rsid w:val="00A07A19"/>
    <w:rsid w:val="00A116D6"/>
    <w:rsid w:val="00A42DB2"/>
    <w:rsid w:val="00A544F2"/>
    <w:rsid w:val="00A8774B"/>
    <w:rsid w:val="00A91F39"/>
    <w:rsid w:val="00AB2CBF"/>
    <w:rsid w:val="00AB3384"/>
    <w:rsid w:val="00AC0660"/>
    <w:rsid w:val="00AC355B"/>
    <w:rsid w:val="00B04A55"/>
    <w:rsid w:val="00B201D4"/>
    <w:rsid w:val="00B26CCD"/>
    <w:rsid w:val="00B35A44"/>
    <w:rsid w:val="00B360E1"/>
    <w:rsid w:val="00B666CD"/>
    <w:rsid w:val="00B7217A"/>
    <w:rsid w:val="00B77CA9"/>
    <w:rsid w:val="00B83625"/>
    <w:rsid w:val="00BA32A4"/>
    <w:rsid w:val="00BB146E"/>
    <w:rsid w:val="00BB64E0"/>
    <w:rsid w:val="00BC3A9E"/>
    <w:rsid w:val="00BD09AD"/>
    <w:rsid w:val="00BD2489"/>
    <w:rsid w:val="00BD28E7"/>
    <w:rsid w:val="00C12800"/>
    <w:rsid w:val="00C24261"/>
    <w:rsid w:val="00C251AC"/>
    <w:rsid w:val="00C506C1"/>
    <w:rsid w:val="00C65D6F"/>
    <w:rsid w:val="00C9106C"/>
    <w:rsid w:val="00C9580B"/>
    <w:rsid w:val="00C95C38"/>
    <w:rsid w:val="00CA13FA"/>
    <w:rsid w:val="00CA463F"/>
    <w:rsid w:val="00CA66B5"/>
    <w:rsid w:val="00CB4FC7"/>
    <w:rsid w:val="00CD23F2"/>
    <w:rsid w:val="00D536FD"/>
    <w:rsid w:val="00D60596"/>
    <w:rsid w:val="00D63586"/>
    <w:rsid w:val="00D821D4"/>
    <w:rsid w:val="00DA2065"/>
    <w:rsid w:val="00DA37F2"/>
    <w:rsid w:val="00DB39E6"/>
    <w:rsid w:val="00DB7B48"/>
    <w:rsid w:val="00DC7F4B"/>
    <w:rsid w:val="00DE2A38"/>
    <w:rsid w:val="00DE3672"/>
    <w:rsid w:val="00DE7FDC"/>
    <w:rsid w:val="00DF4D03"/>
    <w:rsid w:val="00E11B91"/>
    <w:rsid w:val="00E42DDC"/>
    <w:rsid w:val="00E43A09"/>
    <w:rsid w:val="00E55775"/>
    <w:rsid w:val="00E77CEA"/>
    <w:rsid w:val="00E806B6"/>
    <w:rsid w:val="00E816D2"/>
    <w:rsid w:val="00E856C4"/>
    <w:rsid w:val="00EB4BE0"/>
    <w:rsid w:val="00EC364C"/>
    <w:rsid w:val="00ED3612"/>
    <w:rsid w:val="00ED73A4"/>
    <w:rsid w:val="00EF5102"/>
    <w:rsid w:val="00F15757"/>
    <w:rsid w:val="00F21DB9"/>
    <w:rsid w:val="00F311E0"/>
    <w:rsid w:val="00F3384A"/>
    <w:rsid w:val="00F47206"/>
    <w:rsid w:val="00F56BB8"/>
    <w:rsid w:val="00F94FEA"/>
    <w:rsid w:val="00FC52C4"/>
    <w:rsid w:val="00FD051D"/>
    <w:rsid w:val="00FD1F76"/>
    <w:rsid w:val="00FE52C6"/>
    <w:rsid w:val="00FF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78830"/>
  <w15:docId w15:val="{C0C53D43-41DA-495E-9B35-305FD4394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48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D2489"/>
    <w:pPr>
      <w:spacing w:after="0" w:line="240" w:lineRule="auto"/>
      <w:ind w:firstLine="4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BD24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43A0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43A09"/>
  </w:style>
  <w:style w:type="table" w:styleId="a7">
    <w:name w:val="Table Grid"/>
    <w:basedOn w:val="a1"/>
    <w:uiPriority w:val="59"/>
    <w:rsid w:val="00243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70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70C73"/>
    <w:rPr>
      <w:rFonts w:ascii="Segoe UI" w:hAnsi="Segoe UI" w:cs="Segoe UI"/>
      <w:sz w:val="18"/>
      <w:szCs w:val="18"/>
    </w:rPr>
  </w:style>
  <w:style w:type="character" w:customStyle="1" w:styleId="aa">
    <w:name w:val="Основной текст_"/>
    <w:basedOn w:val="a0"/>
    <w:link w:val="6"/>
    <w:rsid w:val="00F21DB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3"/>
    <w:basedOn w:val="aa"/>
    <w:rsid w:val="00F21DB9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customStyle="1" w:styleId="6">
    <w:name w:val="Основной текст6"/>
    <w:basedOn w:val="a"/>
    <w:link w:val="aa"/>
    <w:rsid w:val="00F21DB9"/>
    <w:pPr>
      <w:widowControl w:val="0"/>
      <w:shd w:val="clear" w:color="auto" w:fill="FFFFFF"/>
      <w:spacing w:before="60" w:after="0" w:line="0" w:lineRule="atLeast"/>
      <w:ind w:hanging="148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5">
    <w:name w:val="Основной текст5"/>
    <w:basedOn w:val="aa"/>
    <w:rsid w:val="00F21DB9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paragraph" w:styleId="ab">
    <w:name w:val="header"/>
    <w:basedOn w:val="a"/>
    <w:link w:val="ac"/>
    <w:uiPriority w:val="99"/>
    <w:unhideWhenUsed/>
    <w:rsid w:val="00F56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56BB8"/>
  </w:style>
  <w:style w:type="paragraph" w:styleId="ad">
    <w:name w:val="footer"/>
    <w:basedOn w:val="a"/>
    <w:link w:val="ae"/>
    <w:uiPriority w:val="99"/>
    <w:unhideWhenUsed/>
    <w:rsid w:val="00F56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56BB8"/>
  </w:style>
  <w:style w:type="paragraph" w:styleId="2">
    <w:name w:val="Body Text 2"/>
    <w:basedOn w:val="a"/>
    <w:link w:val="20"/>
    <w:unhideWhenUsed/>
    <w:rsid w:val="007D7B3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D7B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D361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ED361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F2253-C41F-4243-9B6C-1022A17A1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</TotalTime>
  <Pages>10</Pages>
  <Words>3968</Words>
  <Characters>22624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Плукчи Андрей Николаевич</dc:creator>
  <cp:lastModifiedBy>Плукчи Андрей Николаевич</cp:lastModifiedBy>
  <cp:revision>37</cp:revision>
  <cp:lastPrinted>2020-12-03T04:49:00Z</cp:lastPrinted>
  <dcterms:created xsi:type="dcterms:W3CDTF">2020-12-29T05:30:00Z</dcterms:created>
  <dcterms:modified xsi:type="dcterms:W3CDTF">2022-12-07T02:56:00Z</dcterms:modified>
</cp:coreProperties>
</file>